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‌Министерство образования Ставропольского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‌Управление образования Грачевского муниципального округа Ставропольского края‌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СОШ 7 с. Старомарьевка</w:t>
      </w:r>
    </w:p>
    <w:p w:rsidR="00060A1E" w:rsidRDefault="00060A1E" w:rsidP="0006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60A1E" w:rsidTr="006C7ACE">
        <w:tc>
          <w:tcPr>
            <w:tcW w:w="3190" w:type="dxa"/>
          </w:tcPr>
          <w:p w:rsidR="00060A1E" w:rsidRPr="007258D0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060A1E" w:rsidRPr="007258D0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МО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эстетико-технологического цикла</w:t>
            </w:r>
          </w:p>
          <w:p w:rsidR="00060A1E" w:rsidRPr="007258D0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Протокол № 5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22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мая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060A1E" w:rsidRDefault="00060A1E" w:rsidP="006C7A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</w:tcPr>
          <w:p w:rsidR="00060A1E" w:rsidRPr="007258D0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060A1E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Педагогический совет</w:t>
            </w:r>
          </w:p>
          <w:p w:rsidR="00060A1E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</w:p>
          <w:p w:rsidR="00060A1E" w:rsidRPr="007258D0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060A1E" w:rsidRPr="007258D0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Протокол № 1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060A1E" w:rsidRDefault="00060A1E" w:rsidP="006C7A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060A1E" w:rsidRPr="007258D0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060A1E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 Приказ директора </w:t>
            </w:r>
          </w:p>
          <w:p w:rsidR="00060A1E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МКОУ СОШ7 с. Старомарьевка</w:t>
            </w:r>
          </w:p>
          <w:p w:rsidR="00060A1E" w:rsidRPr="007258D0" w:rsidRDefault="00060A1E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 №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99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060A1E" w:rsidRDefault="00060A1E" w:rsidP="006C7A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60A1E" w:rsidRDefault="00060A1E" w:rsidP="0006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60A1E" w:rsidRDefault="00060A1E" w:rsidP="0006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2372359)</w:t>
      </w: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«Изобразительное искусство»</w:t>
      </w: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6 классов</w:t>
      </w:r>
    </w:p>
    <w:p w:rsidR="00060A1E" w:rsidRDefault="00060A1E" w:rsidP="00060A1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60A1E" w:rsidRDefault="00060A1E" w:rsidP="0006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60A1E" w:rsidRPr="00CF07E3" w:rsidRDefault="00060A1E" w:rsidP="00060A1E">
      <w:pPr>
        <w:spacing w:before="100" w:beforeAutospacing="1"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Старомарьевка‌ 2023</w:t>
      </w:r>
    </w:p>
    <w:p w:rsidR="00060A1E" w:rsidRDefault="00060A1E" w:rsidP="0075545C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</w:p>
    <w:p w:rsidR="00060A1E" w:rsidRDefault="00060A1E" w:rsidP="0075545C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</w:p>
    <w:p w:rsidR="00060A1E" w:rsidRDefault="00060A1E" w:rsidP="0075545C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</w:p>
    <w:p w:rsidR="007C0A12" w:rsidRPr="00F10E23" w:rsidRDefault="007C0A12" w:rsidP="0075545C">
      <w:pPr>
        <w:pStyle w:val="a3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F10E23">
        <w:rPr>
          <w:rStyle w:val="a4"/>
          <w:sz w:val="16"/>
          <w:szCs w:val="16"/>
        </w:rPr>
        <w:t>ПОЯСНИТЕЛЬНАЯ ЗАПИСКА</w:t>
      </w:r>
    </w:p>
    <w:p w:rsidR="007C0A12" w:rsidRPr="00F10E23" w:rsidRDefault="007C0A12" w:rsidP="0075545C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F10E23">
        <w:rPr>
          <w:rStyle w:val="a5"/>
          <w:color w:val="333333"/>
          <w:sz w:val="16"/>
          <w:szCs w:val="16"/>
        </w:rPr>
        <w:t> 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rStyle w:val="a4"/>
          <w:color w:val="333333"/>
          <w:sz w:val="16"/>
          <w:szCs w:val="16"/>
        </w:rPr>
        <w:t>Целью изучения изобразительного искусства</w:t>
      </w:r>
      <w:r w:rsidRPr="00F10E23">
        <w:rPr>
          <w:color w:val="333333"/>
          <w:sz w:val="16"/>
          <w:szCs w:val="16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rStyle w:val="a4"/>
          <w:color w:val="333333"/>
          <w:sz w:val="16"/>
          <w:szCs w:val="16"/>
        </w:rPr>
        <w:t>Задачами изобразительного искусства являются: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формирование у обучающихся навыков эстетического видения и преобразования мира;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формирование пространственного мышления и аналитических визуальных способностей;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развитие наблюдательности, ассоциативного мышления и творческого воображения;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rStyle w:val="placeholder-mask"/>
          <w:color w:val="333333"/>
          <w:sz w:val="16"/>
          <w:szCs w:val="16"/>
        </w:rPr>
        <w:t>‌</w:t>
      </w:r>
      <w:r w:rsidRPr="00F10E23">
        <w:rPr>
          <w:rStyle w:val="placeholder"/>
          <w:color w:val="333333"/>
          <w:sz w:val="16"/>
          <w:szCs w:val="16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 w:rsidRPr="00F10E23">
        <w:rPr>
          <w:rStyle w:val="placeholder-mask"/>
          <w:color w:val="333333"/>
          <w:sz w:val="16"/>
          <w:szCs w:val="16"/>
        </w:rPr>
        <w:t>‌</w:t>
      </w:r>
      <w:r w:rsidRPr="00F10E23">
        <w:rPr>
          <w:color w:val="333333"/>
          <w:sz w:val="16"/>
          <w:szCs w:val="16"/>
        </w:rPr>
        <w:t>‌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Модуль №1 «Декоративно-прикладное и народное искусство» (5 класс)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Модуль №2 «Живопись, графика, скульптура» (6 класс)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Модуль №3 «Архитектура и дизайн» (7 класс)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C9617B" w:rsidRPr="00F10E23" w:rsidRDefault="00C9617B" w:rsidP="007554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0A12" w:rsidRPr="00F10E23" w:rsidRDefault="007C0A12" w:rsidP="0075545C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F10E23">
        <w:rPr>
          <w:rStyle w:val="a4"/>
          <w:color w:val="333333"/>
          <w:sz w:val="16"/>
          <w:szCs w:val="16"/>
        </w:rPr>
        <w:t>6 КЛАСС</w:t>
      </w:r>
    </w:p>
    <w:p w:rsidR="007C0A12" w:rsidRPr="00F10E23" w:rsidRDefault="007C0A12" w:rsidP="0075545C">
      <w:pPr>
        <w:pStyle w:val="a3"/>
        <w:spacing w:before="0" w:beforeAutospacing="0" w:after="0" w:afterAutospacing="0"/>
        <w:rPr>
          <w:color w:val="333333"/>
          <w:sz w:val="16"/>
          <w:szCs w:val="16"/>
        </w:rPr>
      </w:pPr>
    </w:p>
    <w:p w:rsidR="007C0A12" w:rsidRPr="00F10E23" w:rsidRDefault="007C0A12" w:rsidP="0075545C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F10E23">
        <w:rPr>
          <w:rStyle w:val="a4"/>
          <w:color w:val="333333"/>
          <w:sz w:val="16"/>
          <w:szCs w:val="16"/>
        </w:rPr>
        <w:t>Модуль № 2 «Живопись, графика, скульптура».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Общие сведения о видах искусства.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​Пространственные и временные виды искусства.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Язык изобразительного искусства и его выразительные средства.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Живописные, графические и скульптурные художественные материалы, их особые свойства.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Рисунок – основа изобразительного искусства и мастерства художника.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Виды рисунка: зарисовка, набросок, учебный рисунок и творческий рисунок.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Навыки размещения рисунка в листе, выбор формата.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Начальные умения рисунка с натуры. Зарисовки простых предметов.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Линейные графические рисунки и наброски. Тон и тональные отношения: тёмное – светлое.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Ритм и ритмическая организация плоскости листа.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lastRenderedPageBreak/>
        <w:t>Жанры изобразительного искусства.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Предмет изображения, сюжет и содержание произведения изобразительного искусства.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Натюрморт.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Основы графической грамоты: правила объёмного изображения предметов на плоскости.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Изображение окружности в перспективе.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Рисование геометрических тел на основе правил линейной перспективы.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Сложная пространственная форма и выявление её конструкции.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Рисунок сложной формы предмета как соотношение простых геометрических фигур.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Линейный рисунок конструкции из нескольких геометрических тел.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Рисунок натюрморта графическими материалами с натуры или по представлению.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Портрет.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Великие портретисты в европейском искусстве.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Парадный и камерный портрет в живописи.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Особенности развития жанра портрета в искусстве ХХ в. – отечественном и европейском.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Построение головы человека, основные пропорции лица, соотношение лицевой и черепной частей головы.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Роль освещения головы при создании портретного образа.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Свет и тень в изображении головы человека.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Портрет в скульптуре.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Выражение характера человека, его социального положения и образа эпохи в скульптурном портрете.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Значение свойств художественных материалов в создании скульптурного портрета.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Опыт работы над созданием живописного портрета.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Пейзаж.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Правила построения линейной перспективы в изображении пространства.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Творческий опыт в создании композиционного живописного пейзажа своей Родины.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Графические зарисовки и графическая композиция на темы окружающей природы.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Городской пейзаж в творчестве мастеров искусства. Многообразие в понимании образа города.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Бытовой жанр в изобразительном искусстве.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Исторический жанр в изобразительном искусстве.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Историческая тема в искусстве как изображение наиболее значительных событий в жизни общества.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Историческая картина в русском искусстве XIX в. и её особое место в развитии отечественной культуры.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Библейские темы в изобразительном искусстве.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Произведения на библейские темы Леонардо да Винчи, Рафаэля, Рембрандта, в скульптуре «Пьета» Микеланджело и других. Библейские темы в отечественных картинах XIX в. (А. Иванов. «Явление Христа народу», И. Крамской. «Христос в пустыне», Н. Ге.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Великие русские иконописцы: духовный свет икон Андрея Рублёва, Феофана Грека, Дионисия.</w:t>
      </w:r>
    </w:p>
    <w:p w:rsidR="0075545C" w:rsidRPr="00F10E23" w:rsidRDefault="007C0A12" w:rsidP="0075545C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Работа над эскизом сюжетной композиции.</w:t>
      </w:r>
      <w:r w:rsidR="0075545C" w:rsidRPr="00F10E23">
        <w:rPr>
          <w:b/>
          <w:bCs/>
          <w:color w:val="333333"/>
          <w:sz w:val="16"/>
          <w:szCs w:val="16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5545C" w:rsidRPr="00F10E23" w:rsidRDefault="0075545C" w:rsidP="00755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5545C" w:rsidRPr="00F10E23" w:rsidRDefault="0075545C" w:rsidP="00755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aps/>
          <w:color w:val="333333"/>
          <w:sz w:val="16"/>
          <w:szCs w:val="16"/>
          <w:lang w:eastAsia="ru-RU"/>
        </w:rPr>
        <w:t>ЛИЧНОСТНЫЕ РЕЗУЛЬТАТЫ</w:t>
      </w:r>
    </w:p>
    <w:p w:rsidR="0075545C" w:rsidRPr="00F10E23" w:rsidRDefault="0075545C" w:rsidP="00755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1" w:name="_Toc124264881"/>
      <w:bookmarkEnd w:id="1"/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​</w:t>
      </w: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1)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Патриотическое воспитание.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2)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Гражданское воспитание.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F10E23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3)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Духовно-нравственное воспитание.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4)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Эстетическое воспитание.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5)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Ценности познавательной деятельности.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6)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Экологическое воспитание.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7)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Трудовое воспитание.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8)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Воспитывающая предметно-эстетическая среда.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восприятие жизни обучающихся.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75545C" w:rsidRPr="00F10E23" w:rsidRDefault="0075545C" w:rsidP="00755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МЕТАПРЕДМЕТНЫЕ РЕЗУЛЬТАТЫ</w:t>
      </w: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br/>
      </w:r>
    </w:p>
    <w:p w:rsidR="0075545C" w:rsidRPr="00F10E23" w:rsidRDefault="0075545C" w:rsidP="00755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Овладение универсальными познавательными действиями</w:t>
      </w:r>
    </w:p>
    <w:p w:rsidR="0075545C" w:rsidRPr="00F10E23" w:rsidRDefault="0075545C" w:rsidP="00755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5545C" w:rsidRPr="00F10E23" w:rsidRDefault="0075545C" w:rsidP="007554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сравнивать предметные и пространственные объекты по заданным основаниям;</w:t>
      </w:r>
    </w:p>
    <w:p w:rsidR="0075545C" w:rsidRPr="00F10E23" w:rsidRDefault="0075545C" w:rsidP="007554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характеризовать форму предмета, конструкции;</w:t>
      </w:r>
    </w:p>
    <w:p w:rsidR="0075545C" w:rsidRPr="00F10E23" w:rsidRDefault="0075545C" w:rsidP="007554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выявлять положение предметной формы в пространстве;</w:t>
      </w:r>
    </w:p>
    <w:p w:rsidR="0075545C" w:rsidRPr="00F10E23" w:rsidRDefault="0075545C" w:rsidP="007554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обобщать форму составной конструкции;</w:t>
      </w:r>
    </w:p>
    <w:p w:rsidR="0075545C" w:rsidRPr="00F10E23" w:rsidRDefault="0075545C" w:rsidP="007554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анализировать структуру предмета, конструкции, пространства, зрительного образа;</w:t>
      </w:r>
    </w:p>
    <w:p w:rsidR="0075545C" w:rsidRPr="00F10E23" w:rsidRDefault="0075545C" w:rsidP="007554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структурировать предметно-пространственные явления;</w:t>
      </w:r>
    </w:p>
    <w:p w:rsidR="0075545C" w:rsidRPr="00F10E23" w:rsidRDefault="0075545C" w:rsidP="007554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75545C" w:rsidRPr="00F10E23" w:rsidRDefault="0075545C" w:rsidP="007554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5545C" w:rsidRPr="00F10E23" w:rsidRDefault="0075545C" w:rsidP="0075545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выявлять и характеризовать существенные признаки явлений художественной культуры;</w:t>
      </w:r>
    </w:p>
    <w:p w:rsidR="0075545C" w:rsidRPr="00F10E23" w:rsidRDefault="0075545C" w:rsidP="0075545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5545C" w:rsidRPr="00F10E23" w:rsidRDefault="0075545C" w:rsidP="0075545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75545C" w:rsidRPr="00F10E23" w:rsidRDefault="0075545C" w:rsidP="0075545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ставить и использовать вопросы как исследовательский инструмент познания;</w:t>
      </w:r>
    </w:p>
    <w:p w:rsidR="0075545C" w:rsidRPr="00F10E23" w:rsidRDefault="0075545C" w:rsidP="0075545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5545C" w:rsidRPr="00F10E23" w:rsidRDefault="0075545C" w:rsidP="0075545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5545C" w:rsidRPr="00F10E23" w:rsidRDefault="0075545C" w:rsidP="0075545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5545C" w:rsidRPr="00F10E23" w:rsidRDefault="0075545C" w:rsidP="0075545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использовать электронные образовательные ресурсы;</w:t>
      </w:r>
    </w:p>
    <w:p w:rsidR="0075545C" w:rsidRPr="00F10E23" w:rsidRDefault="0075545C" w:rsidP="0075545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уметь работать с электронными учебными пособиями и учебниками;</w:t>
      </w:r>
    </w:p>
    <w:p w:rsidR="0075545C" w:rsidRPr="00F10E23" w:rsidRDefault="0075545C" w:rsidP="0075545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5545C" w:rsidRPr="00F10E23" w:rsidRDefault="0075545C" w:rsidP="0075545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5545C" w:rsidRPr="00F10E23" w:rsidRDefault="0075545C" w:rsidP="00755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Овладение универсальными коммуникативными действиями</w:t>
      </w:r>
    </w:p>
    <w:p w:rsidR="0075545C" w:rsidRPr="00F10E23" w:rsidRDefault="0075545C" w:rsidP="00755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75545C" w:rsidRPr="00F10E23" w:rsidRDefault="0075545C" w:rsidP="007554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5545C" w:rsidRPr="00F10E23" w:rsidRDefault="0075545C" w:rsidP="007554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5545C" w:rsidRPr="00F10E23" w:rsidRDefault="0075545C" w:rsidP="007554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5545C" w:rsidRPr="00F10E23" w:rsidRDefault="0075545C" w:rsidP="007554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5545C" w:rsidRPr="00F10E23" w:rsidRDefault="0075545C" w:rsidP="007554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75545C" w:rsidRPr="00F10E23" w:rsidRDefault="0075545C" w:rsidP="00755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Овладение универсальными регулятивными действиями</w:t>
      </w: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5545C" w:rsidRPr="00F10E23" w:rsidRDefault="0075545C" w:rsidP="0075545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5545C" w:rsidRPr="00F10E23" w:rsidRDefault="0075545C" w:rsidP="0075545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5545C" w:rsidRPr="00F10E23" w:rsidRDefault="0075545C" w:rsidP="0075545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5545C" w:rsidRPr="00F10E23" w:rsidRDefault="0075545C" w:rsidP="0075545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5545C" w:rsidRPr="00F10E23" w:rsidRDefault="0075545C" w:rsidP="0075545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75545C" w:rsidRPr="00F10E23" w:rsidRDefault="0075545C" w:rsidP="00755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5545C" w:rsidRPr="00F10E23" w:rsidRDefault="0075545C" w:rsidP="0075545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75545C" w:rsidRPr="00F10E23" w:rsidRDefault="0075545C" w:rsidP="0075545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5545C" w:rsidRPr="00F10E23" w:rsidRDefault="0075545C" w:rsidP="0075545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5545C" w:rsidRPr="00F10E23" w:rsidRDefault="0075545C" w:rsidP="0075545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признавать своё и чужое право на ошибку;</w:t>
      </w:r>
    </w:p>
    <w:p w:rsidR="0075545C" w:rsidRPr="00F10E23" w:rsidRDefault="0075545C" w:rsidP="0075545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0E2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</w:p>
    <w:p w:rsidR="007C0A12" w:rsidRPr="00F10E23" w:rsidRDefault="007C0A12" w:rsidP="0075545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F10E23">
        <w:rPr>
          <w:color w:val="333333"/>
          <w:sz w:val="16"/>
          <w:szCs w:val="16"/>
        </w:rPr>
        <w:t>Роль и значение изобразительного искусства в жизни людей: образ мира в изобразительном искусстве.</w:t>
      </w:r>
    </w:p>
    <w:p w:rsidR="007C0A12" w:rsidRPr="0075545C" w:rsidRDefault="0075545C" w:rsidP="0075545C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0E23">
        <w:rPr>
          <w:rFonts w:ascii="Times New Roman" w:hAnsi="Times New Roman" w:cs="Times New Roman"/>
          <w:sz w:val="16"/>
          <w:szCs w:val="16"/>
        </w:rPr>
        <w:tab/>
      </w:r>
      <w:bookmarkEnd w:id="0"/>
    </w:p>
    <w:p w:rsidR="0075545C" w:rsidRPr="0075545C" w:rsidRDefault="0075545C" w:rsidP="0075545C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545C" w:rsidRPr="0075545C" w:rsidRDefault="0075545C" w:rsidP="0075545C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545C" w:rsidRPr="0075545C" w:rsidRDefault="0075545C" w:rsidP="0075545C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  <w:sectPr w:rsidR="0075545C" w:rsidRPr="0075545C" w:rsidSect="00C96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45C" w:rsidRPr="0075545C" w:rsidRDefault="0075545C" w:rsidP="0075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554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75545C" w:rsidRPr="0075545C" w:rsidRDefault="0075545C" w:rsidP="0075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554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КЛАСС. МОДУЛЬ «ЖИВОПИСЬ, ГРАФИКА, СКУЛЬПТУРА»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5994"/>
        <w:gridCol w:w="672"/>
        <w:gridCol w:w="1931"/>
        <w:gridCol w:w="1987"/>
        <w:gridCol w:w="3963"/>
      </w:tblGrid>
      <w:tr w:rsidR="0075545C" w:rsidRPr="0075545C" w:rsidTr="0075545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5545C" w:rsidRPr="0075545C" w:rsidTr="0075545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75545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75545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75545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75545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75545C">
        <w:trPr>
          <w:tblCellSpacing w:w="15" w:type="dxa"/>
        </w:trPr>
        <w:tc>
          <w:tcPr>
            <w:tcW w:w="0" w:type="auto"/>
            <w:gridSpan w:val="2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45C" w:rsidRPr="0075545C" w:rsidRDefault="0075545C" w:rsidP="0034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554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ПОУРОЧНОЕ ПЛАНИРОВАНИЕ</w:t>
      </w:r>
    </w:p>
    <w:p w:rsidR="0075545C" w:rsidRPr="0075545C" w:rsidRDefault="0075545C" w:rsidP="0034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554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7024"/>
        <w:gridCol w:w="672"/>
        <w:gridCol w:w="1621"/>
        <w:gridCol w:w="1678"/>
        <w:gridCol w:w="1129"/>
        <w:gridCol w:w="2535"/>
      </w:tblGrid>
      <w:tr w:rsidR="0075545C" w:rsidRPr="0075545C" w:rsidTr="0034469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5545C" w:rsidRPr="0075545C" w:rsidTr="0034469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 как средство выражения. Ритм пятен: рисуем природу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изображения в скульптуре: создаем образ животного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натюрморте: выполняем натюрморт в технике монотипии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портрете: создаем портрет в цвете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C" w:rsidRPr="0075545C" w:rsidTr="0034469C">
        <w:trPr>
          <w:tblCellSpacing w:w="15" w:type="dxa"/>
        </w:trPr>
        <w:tc>
          <w:tcPr>
            <w:tcW w:w="0" w:type="auto"/>
            <w:gridSpan w:val="2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45C" w:rsidRPr="0075545C" w:rsidRDefault="0075545C" w:rsidP="007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75545C" w:rsidRPr="0075545C" w:rsidRDefault="0075545C" w:rsidP="0075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45C" w:rsidRPr="0075545C" w:rsidRDefault="0075545C" w:rsidP="0075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75545C" w:rsidRPr="0075545C" w:rsidRDefault="0075545C" w:rsidP="0075545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4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75545C" w:rsidRPr="0075545C" w:rsidRDefault="0075545C" w:rsidP="0075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5545C" w:rsidRPr="0075545C" w:rsidRDefault="0075545C" w:rsidP="0075545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4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75545C" w:rsidRPr="0075545C" w:rsidRDefault="0075545C" w:rsidP="0075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545C" w:rsidRPr="0075545C" w:rsidRDefault="0075545C" w:rsidP="0075545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4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75545C" w:rsidRPr="0075545C" w:rsidRDefault="0075545C" w:rsidP="0075545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5545C" w:rsidRPr="0075545C" w:rsidRDefault="0075545C" w:rsidP="0075545C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5545C" w:rsidRPr="0075545C" w:rsidSect="007554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46B"/>
    <w:multiLevelType w:val="multilevel"/>
    <w:tmpl w:val="6EA4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953D8A"/>
    <w:multiLevelType w:val="multilevel"/>
    <w:tmpl w:val="3C8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934D03"/>
    <w:multiLevelType w:val="multilevel"/>
    <w:tmpl w:val="613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3063D7"/>
    <w:multiLevelType w:val="multilevel"/>
    <w:tmpl w:val="015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C16413"/>
    <w:multiLevelType w:val="multilevel"/>
    <w:tmpl w:val="0BA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E47C00"/>
    <w:multiLevelType w:val="multilevel"/>
    <w:tmpl w:val="E1C8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E12C5D"/>
    <w:multiLevelType w:val="multilevel"/>
    <w:tmpl w:val="3CC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0A12"/>
    <w:rsid w:val="00060A1E"/>
    <w:rsid w:val="0034469C"/>
    <w:rsid w:val="0075545C"/>
    <w:rsid w:val="007C0A12"/>
    <w:rsid w:val="00C9617B"/>
    <w:rsid w:val="00D85704"/>
    <w:rsid w:val="00F1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A12"/>
    <w:rPr>
      <w:b/>
      <w:bCs/>
    </w:rPr>
  </w:style>
  <w:style w:type="character" w:styleId="a5">
    <w:name w:val="Emphasis"/>
    <w:basedOn w:val="a0"/>
    <w:uiPriority w:val="20"/>
    <w:qFormat/>
    <w:rsid w:val="007C0A12"/>
    <w:rPr>
      <w:i/>
      <w:iCs/>
    </w:rPr>
  </w:style>
  <w:style w:type="character" w:customStyle="1" w:styleId="placeholder-mask">
    <w:name w:val="placeholder-mask"/>
    <w:basedOn w:val="a0"/>
    <w:rsid w:val="007C0A12"/>
  </w:style>
  <w:style w:type="character" w:customStyle="1" w:styleId="placeholder">
    <w:name w:val="placeholder"/>
    <w:basedOn w:val="a0"/>
    <w:rsid w:val="007C0A12"/>
  </w:style>
  <w:style w:type="paragraph" w:styleId="a6">
    <w:name w:val="Balloon Text"/>
    <w:basedOn w:val="a"/>
    <w:link w:val="a7"/>
    <w:uiPriority w:val="99"/>
    <w:semiHidden/>
    <w:unhideWhenUsed/>
    <w:rsid w:val="00F1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E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60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0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3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2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8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2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7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8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9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0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4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7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2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5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5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0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7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2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04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5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98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9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1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9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13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2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8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9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3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5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6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8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1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0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5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2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3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2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2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9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1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7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7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0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2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26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7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8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3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3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7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3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04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3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5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9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7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26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3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0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Bionica 926-916</cp:lastModifiedBy>
  <cp:revision>3</cp:revision>
  <cp:lastPrinted>2023-09-26T18:59:00Z</cp:lastPrinted>
  <dcterms:created xsi:type="dcterms:W3CDTF">2023-09-06T17:58:00Z</dcterms:created>
  <dcterms:modified xsi:type="dcterms:W3CDTF">2023-11-13T17:30:00Z</dcterms:modified>
</cp:coreProperties>
</file>