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AF" w:rsidRPr="007258D0" w:rsidRDefault="00ED4AAF" w:rsidP="00ED4AA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ED4AAF" w:rsidRPr="007258D0" w:rsidRDefault="00ED4AAF" w:rsidP="00ED4AA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Ставропольского края‌‌</w:t>
      </w:r>
      <w:r w:rsidRPr="007258D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ED4AAF" w:rsidRPr="007258D0" w:rsidRDefault="00ED4AAF" w:rsidP="00ED4AA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‌Управление образования </w:t>
      </w:r>
      <w:proofErr w:type="spellStart"/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Грачевского</w:t>
      </w:r>
      <w:proofErr w:type="spellEnd"/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округа Ставропольского края‌</w:t>
      </w:r>
      <w:r w:rsidRPr="007258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D4AAF" w:rsidRPr="007258D0" w:rsidRDefault="00ED4AAF" w:rsidP="00ED4AA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5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СОШ 7 с. Старомарьевка</w:t>
      </w:r>
    </w:p>
    <w:p w:rsidR="00ED4AAF" w:rsidRPr="007258D0" w:rsidRDefault="00ED4AAF" w:rsidP="00ED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D4AAF" w:rsidTr="00DA5F25">
        <w:tc>
          <w:tcPr>
            <w:tcW w:w="3190" w:type="dxa"/>
          </w:tcPr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МО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5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22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ED4AAF" w:rsidRDefault="00ED4AAF" w:rsidP="00DA5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ED4AAF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заместитель директора</w:t>
            </w:r>
          </w:p>
          <w:p w:rsidR="00ED4AAF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D4AAF" w:rsidRPr="007258D0" w:rsidRDefault="00ED4AAF" w:rsidP="00DA5F2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.</w:t>
            </w: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1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ED4AAF" w:rsidRDefault="00ED4AAF" w:rsidP="00DA5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ED4AAF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Директор МКОУ СОШ 7 с. Старомарьевка</w:t>
            </w: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D4AAF" w:rsidRPr="007258D0" w:rsidRDefault="00ED4AAF" w:rsidP="00DA5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 Приказ № 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ED4AAF" w:rsidRDefault="00ED4AAF" w:rsidP="00DA5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D4AAF" w:rsidRPr="007258D0" w:rsidRDefault="00ED4AAF" w:rsidP="00ED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D4AAF" w:rsidRPr="007258D0" w:rsidRDefault="00ED4AAF" w:rsidP="00ED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D4AAF" w:rsidRDefault="00ED4AAF" w:rsidP="00ED4AAF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000000"/>
          <w:sz w:val="32"/>
          <w:szCs w:val="32"/>
        </w:rPr>
        <w:t>РАБОЧАЯ ПРОГРАММА</w:t>
      </w: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 «Учимся мастерить»</w:t>
      </w: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</w:t>
      </w: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AF" w:rsidRDefault="00ED4AAF" w:rsidP="0011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Старомарьевка,2023</w:t>
      </w:r>
    </w:p>
    <w:p w:rsidR="00ED4AAF" w:rsidRDefault="00ED4AAF" w:rsidP="00117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9FF" w:rsidRDefault="00055DA4" w:rsidP="00117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5DA4" w:rsidRDefault="00055DA4" w:rsidP="00055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</w:t>
      </w:r>
    </w:p>
    <w:p w:rsidR="00055DA4" w:rsidRDefault="00055DA4" w:rsidP="00055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после уроков – это мир творчества, проявления и раскрытия каждым ребенком своих интересов, своих увлечений, своего «я». На занятиях внеурочной деятельностью ребенок делает выбор, свободно проявляет свою волю, раскрывается как личность. Внеурочная деятельность – это не работа с отстающими или одаренными детьми. Внеурочная деятельность школьников – понятие, объединяющее все виды деятельности школьников, в которых возможно целесообразное решение задач их воспитания</w:t>
      </w:r>
      <w:r w:rsidR="00B876EA">
        <w:rPr>
          <w:rFonts w:ascii="Times New Roman" w:hAnsi="Times New Roman" w:cs="Times New Roman"/>
          <w:sz w:val="28"/>
          <w:szCs w:val="28"/>
        </w:rPr>
        <w:t xml:space="preserve">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целостности образования. </w:t>
      </w:r>
    </w:p>
    <w:p w:rsidR="00B876EA" w:rsidRDefault="00B876EA" w:rsidP="00055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«Учимся мастерить» будет способствовать:</w:t>
      </w:r>
    </w:p>
    <w:p w:rsidR="00B876EA" w:rsidRDefault="00B876EA" w:rsidP="00B87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разносторонней личности ребенка, воспитанию воли и характера;</w:t>
      </w:r>
    </w:p>
    <w:p w:rsidR="00B876EA" w:rsidRDefault="00B876EA" w:rsidP="00B87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самоопределению, самовоспитанию и самоутверждению в жизни;</w:t>
      </w:r>
    </w:p>
    <w:p w:rsidR="00B876EA" w:rsidRDefault="00B876EA" w:rsidP="00B87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ознакомлению с новыми технологиями декоративно-прикладного искусства;</w:t>
      </w:r>
    </w:p>
    <w:p w:rsidR="00B876EA" w:rsidRDefault="00B876EA" w:rsidP="00B87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практическим навыкам художественно-творческой деятельности</w:t>
      </w:r>
      <w:r w:rsidR="00AF42B9">
        <w:rPr>
          <w:rFonts w:ascii="Times New Roman" w:hAnsi="Times New Roman" w:cs="Times New Roman"/>
          <w:sz w:val="28"/>
          <w:szCs w:val="28"/>
        </w:rPr>
        <w:t xml:space="preserve">, пониманию связи художественно-образных задач с идеей и замыслами, умению выражать свои жизненные представления с учетом </w:t>
      </w:r>
      <w:r w:rsidR="003B093B">
        <w:rPr>
          <w:rFonts w:ascii="Times New Roman" w:hAnsi="Times New Roman" w:cs="Times New Roman"/>
          <w:sz w:val="28"/>
          <w:szCs w:val="28"/>
        </w:rPr>
        <w:t>возможных художественных средств;</w:t>
      </w:r>
    </w:p>
    <w:p w:rsidR="003B093B" w:rsidRDefault="003B093B" w:rsidP="00B87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творческой атмосферы в группе воспитанников на основе взаимопонимания и сотрудничества для выполнения коллективной работы.</w:t>
      </w:r>
    </w:p>
    <w:p w:rsidR="003B093B" w:rsidRDefault="003B093B" w:rsidP="003B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3B093B" w:rsidRDefault="003B093B" w:rsidP="003B093B">
      <w:pPr>
        <w:jc w:val="both"/>
        <w:rPr>
          <w:rFonts w:ascii="Times New Roman" w:hAnsi="Times New Roman" w:cs="Times New Roman"/>
          <w:sz w:val="28"/>
          <w:szCs w:val="28"/>
        </w:rPr>
      </w:pPr>
      <w:r w:rsidRPr="003B093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основ художественной культуры средствами народного и современного искусства.</w:t>
      </w:r>
    </w:p>
    <w:p w:rsidR="003B093B" w:rsidRDefault="003B093B" w:rsidP="003B09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93B" w:rsidRPr="003B093B" w:rsidRDefault="003B093B" w:rsidP="003B0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3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B093B" w:rsidRPr="003B093B" w:rsidRDefault="003B093B" w:rsidP="003B0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3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B093B" w:rsidRDefault="003B093B" w:rsidP="003B09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и современными направлениями развития декоративно-прикладного творчества.</w:t>
      </w:r>
    </w:p>
    <w:p w:rsidR="003B093B" w:rsidRDefault="003B093B" w:rsidP="003B09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3B093B" w:rsidRDefault="003B093B" w:rsidP="003B09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технологиям разных видов мастерства.</w:t>
      </w:r>
    </w:p>
    <w:p w:rsidR="003B093B" w:rsidRDefault="003B093B" w:rsidP="003B09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оригинальных произведений декоративно-прикладного творчества на основе коллективного труда с учетом индивидуальных особенностей членов коллектива.</w:t>
      </w:r>
    </w:p>
    <w:p w:rsidR="003B093B" w:rsidRDefault="003B093B" w:rsidP="003B0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B093B" w:rsidRDefault="003B093B" w:rsidP="003B09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:rsidR="003B093B" w:rsidRDefault="003B093B" w:rsidP="003B09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3B093B" w:rsidRDefault="001179FF" w:rsidP="003B09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внутренней свободы ребенка, способности к объективной самооценке и самореализации, чувства собственного достоинства, самоуважения.</w:t>
      </w:r>
    </w:p>
    <w:p w:rsidR="001179FF" w:rsidRDefault="001179FF" w:rsidP="001179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между членами коллектива в совместной творческой деятельности.</w:t>
      </w:r>
    </w:p>
    <w:p w:rsidR="001179FF" w:rsidRPr="001179FF" w:rsidRDefault="001179FF" w:rsidP="001179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F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179FF" w:rsidRDefault="001179FF" w:rsidP="001179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природные задатки, творческий потенциал ребенка.</w:t>
      </w:r>
    </w:p>
    <w:p w:rsidR="001179FF" w:rsidRDefault="001179FF" w:rsidP="001179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1179FF" w:rsidRDefault="001179FF" w:rsidP="001179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положительные эмоции и волевые качества.</w:t>
      </w:r>
    </w:p>
    <w:p w:rsidR="001179FF" w:rsidRDefault="001179FF" w:rsidP="001179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1179FF" w:rsidRDefault="001179FF" w:rsidP="001179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образное восприятие окружающего пространства и эмоциональную отзывчивость к произведениям искусства. </w:t>
      </w:r>
    </w:p>
    <w:p w:rsidR="00E73D5E" w:rsidRDefault="00E73D5E" w:rsidP="00E73D5E">
      <w:pPr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E73D5E">
      <w:pPr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E73D5E">
      <w:pPr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E73D5E">
      <w:pPr>
        <w:rPr>
          <w:rFonts w:ascii="Times New Roman" w:hAnsi="Times New Roman" w:cs="Times New Roman"/>
          <w:sz w:val="28"/>
          <w:szCs w:val="28"/>
        </w:rPr>
      </w:pPr>
    </w:p>
    <w:p w:rsidR="001179FF" w:rsidRDefault="001179FF" w:rsidP="00E73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 программы внеурочной деятельности с учебными предметами</w:t>
      </w:r>
    </w:p>
    <w:p w:rsidR="001179FF" w:rsidRDefault="001179FF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реализации программы внеурочной деятельности «Учимся мастерить» построена на доверии и общении с учителями-предметниками</w:t>
      </w:r>
      <w:r w:rsidR="00E73D5E">
        <w:rPr>
          <w:rFonts w:ascii="Times New Roman" w:hAnsi="Times New Roman" w:cs="Times New Roman"/>
          <w:sz w:val="28"/>
          <w:szCs w:val="28"/>
        </w:rPr>
        <w:t xml:space="preserve">, носит комплексный характер. В таблице №1 отражены </w:t>
      </w:r>
      <w:proofErr w:type="spellStart"/>
      <w:r w:rsidR="00E73D5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73D5E">
        <w:rPr>
          <w:rFonts w:ascii="Times New Roman" w:hAnsi="Times New Roman" w:cs="Times New Roman"/>
          <w:sz w:val="28"/>
          <w:szCs w:val="28"/>
        </w:rPr>
        <w:t xml:space="preserve"> связи. Подобная связь содержания программы внеурочной деятельности с учебной деятельностью обеспечивает их единство. </w:t>
      </w:r>
    </w:p>
    <w:p w:rsidR="00D81A90" w:rsidRPr="00C572EE" w:rsidRDefault="00D81A90" w:rsidP="00D81A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2EE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учебной дисциплины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программы «Учимся мастерить»</w:t>
            </w:r>
          </w:p>
        </w:tc>
      </w:tr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Устное народное творчество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Просмотр работ народных умельцев. Подбор пословиц и поговорок</w:t>
            </w:r>
          </w:p>
        </w:tc>
      </w:tr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Биология, география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Многообразие растительного мира. Сезонные изменения в природе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Гармония природы и деятельности человека</w:t>
            </w:r>
          </w:p>
        </w:tc>
      </w:tr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От замысла к результату. Технологические операции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Изготовление поделок</w:t>
            </w:r>
          </w:p>
        </w:tc>
      </w:tr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Таблица сочетания цветов. Понятия: холодные, теплые цвета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Оформление изделий</w:t>
            </w:r>
          </w:p>
        </w:tc>
      </w:tr>
      <w:tr w:rsidR="00D81A90" w:rsidTr="00D81A90">
        <w:tc>
          <w:tcPr>
            <w:tcW w:w="3115" w:type="dxa"/>
          </w:tcPr>
          <w:p w:rsidR="00D81A90" w:rsidRPr="00C572EE" w:rsidRDefault="00D81A90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Выразительность музыки</w:t>
            </w:r>
          </w:p>
        </w:tc>
        <w:tc>
          <w:tcPr>
            <w:tcW w:w="3115" w:type="dxa"/>
          </w:tcPr>
          <w:p w:rsidR="00D81A90" w:rsidRPr="00C572EE" w:rsidRDefault="00C572EE" w:rsidP="00C572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72EE">
              <w:rPr>
                <w:rFonts w:ascii="Times New Roman" w:hAnsi="Times New Roman" w:cs="Times New Roman"/>
                <w:sz w:val="28"/>
                <w:szCs w:val="24"/>
              </w:rPr>
              <w:t>Мир эмоций и чувств. Музыкальное сопровождение (при самостоятельной работе обучающихся)</w:t>
            </w:r>
          </w:p>
        </w:tc>
      </w:tr>
    </w:tbl>
    <w:p w:rsidR="00D81A90" w:rsidRDefault="00D81A90" w:rsidP="00C57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E" w:rsidRDefault="00C572EE" w:rsidP="00C5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«Учимся мастерить» необходима материально техническая база: учебные пособия; книги по декоративно-прикладному творчеству; технологические карты; памятки; таблицы; чертежные инструменты (линейка, транспортир, циркуль); ножницы; оборудование для демонстрации мультимедийных программ и презентаций (компьютер, мультимедийный проектор). Не менее значимым является состояние экологической и комфортной среды школьных помещений, в которых дети проводят значительную часть дня.</w:t>
      </w:r>
    </w:p>
    <w:p w:rsidR="00C572EE" w:rsidRDefault="00C572EE" w:rsidP="00C57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E" w:rsidRDefault="00C572EE" w:rsidP="00C5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реализации программы внеурочной деятельности</w:t>
      </w:r>
    </w:p>
    <w:p w:rsidR="00C572EE" w:rsidRPr="00C572EE" w:rsidRDefault="00C572EE" w:rsidP="00C5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по общекультурному направлению «Учимся мастерить» предназначена для обучающихся и рассчитана на 2,5 часа в неделю (</w:t>
      </w:r>
      <w:r w:rsidR="007F0630">
        <w:rPr>
          <w:rFonts w:ascii="Times New Roman" w:hAnsi="Times New Roman" w:cs="Times New Roman"/>
          <w:sz w:val="28"/>
          <w:szCs w:val="28"/>
        </w:rPr>
        <w:t>90 часов в год). Занятия проводятся после всех уроков основного расписания, продолжительность соответствует рекомендациям СанПиН. Занятия проводятся в специально оборудованном учебном кабинете технологии. Курс может вести учитель технологии.</w:t>
      </w:r>
    </w:p>
    <w:p w:rsidR="009355CA" w:rsidRDefault="00B34F99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предполагает использование форм и методов обучения, адекватных возрастным особенностям обучающихся.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</w:t>
      </w:r>
    </w:p>
    <w:p w:rsidR="00B34F99" w:rsidRDefault="00B34F99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</w:t>
      </w:r>
    </w:p>
    <w:p w:rsidR="00B34F99" w:rsidRDefault="00D81A90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основана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наглядности, последовательности,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определенным,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</w:t>
      </w:r>
    </w:p>
    <w:p w:rsidR="00D81A90" w:rsidRDefault="00D81A90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 w:rsidRPr="00D81A90">
        <w:rPr>
          <w:rFonts w:ascii="Times New Roman" w:hAnsi="Times New Roman" w:cs="Times New Roman"/>
          <w:b/>
          <w:sz w:val="28"/>
          <w:szCs w:val="28"/>
        </w:rPr>
        <w:t>В программу включены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работа с бумагой, работа с тканью, работа с технологическими отходами, работа с природным материалом.</w:t>
      </w:r>
    </w:p>
    <w:p w:rsidR="00D81A90" w:rsidRDefault="00D81A90" w:rsidP="001179FF">
      <w:pPr>
        <w:jc w:val="both"/>
        <w:rPr>
          <w:rFonts w:ascii="Times New Roman" w:hAnsi="Times New Roman" w:cs="Times New Roman"/>
          <w:sz w:val="28"/>
          <w:szCs w:val="28"/>
        </w:rPr>
      </w:pPr>
      <w:r w:rsidRPr="00D81A90">
        <w:rPr>
          <w:rFonts w:ascii="Times New Roman" w:hAnsi="Times New Roman" w:cs="Times New Roman"/>
          <w:b/>
          <w:sz w:val="28"/>
          <w:szCs w:val="28"/>
        </w:rPr>
        <w:t>Содержание всех разделов построено по следующему алгоритму: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исторический аспект, связь с современностью, освоение основных технологических приемов, выполнение учебных заданий, выполнение творческих работ (индивидуальных, групповых или коллективных).</w:t>
      </w:r>
    </w:p>
    <w:p w:rsidR="00D81A90" w:rsidRDefault="00D81A90" w:rsidP="0011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11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11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72" w:rsidRDefault="00AC5272" w:rsidP="0011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90" w:rsidRDefault="00D81A90" w:rsidP="00D8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программы внеурочной деятельности в соответствии с ФГОС</w:t>
      </w:r>
    </w:p>
    <w:p w:rsidR="00D81A90" w:rsidRPr="00D81A90" w:rsidRDefault="00D81A90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90">
        <w:rPr>
          <w:rFonts w:ascii="Times New Roman" w:hAnsi="Times New Roman" w:cs="Times New Roman"/>
          <w:b/>
          <w:sz w:val="28"/>
          <w:szCs w:val="28"/>
        </w:rPr>
        <w:t>1.Личностные универсальные учебные действия:</w:t>
      </w:r>
    </w:p>
    <w:p w:rsidR="00D81A90" w:rsidRDefault="00D81A90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характера;формирование</w:t>
      </w:r>
      <w:r w:rsidR="009312E6">
        <w:rPr>
          <w:rFonts w:ascii="Times New Roman" w:hAnsi="Times New Roman" w:cs="Times New Roman"/>
          <w:sz w:val="28"/>
          <w:szCs w:val="28"/>
        </w:rPr>
        <w:t xml:space="preserve"> потребности в самовыражении и самореализации, социальном признании.</w:t>
      </w:r>
    </w:p>
    <w:p w:rsidR="009312E6" w:rsidRPr="009312E6" w:rsidRDefault="009312E6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2E6">
        <w:rPr>
          <w:rFonts w:ascii="Times New Roman" w:hAnsi="Times New Roman" w:cs="Times New Roman"/>
          <w:b/>
          <w:sz w:val="28"/>
          <w:szCs w:val="28"/>
        </w:rPr>
        <w:t>2.Метапредметные результаты:</w:t>
      </w:r>
    </w:p>
    <w:p w:rsidR="009312E6" w:rsidRPr="009312E6" w:rsidRDefault="009312E6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2E6">
        <w:rPr>
          <w:rFonts w:ascii="Times New Roman" w:hAnsi="Times New Roman" w:cs="Times New Roman"/>
          <w:b/>
          <w:sz w:val="28"/>
          <w:szCs w:val="28"/>
        </w:rPr>
        <w:t>2.1.Регулятивные универсальные учебные действия:</w:t>
      </w:r>
    </w:p>
    <w:p w:rsidR="009312E6" w:rsidRDefault="009312E6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справляться с жизненными задачами; планировать цели и пути их достижения и устанавливать приоритеты; контролировать свое время и управлять им; решать задачи; принимать решения и вести переговоры.</w:t>
      </w:r>
    </w:p>
    <w:p w:rsidR="009312E6" w:rsidRPr="009312E6" w:rsidRDefault="009312E6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2E6">
        <w:rPr>
          <w:rFonts w:ascii="Times New Roman" w:hAnsi="Times New Roman" w:cs="Times New Roman"/>
          <w:b/>
          <w:sz w:val="28"/>
          <w:szCs w:val="28"/>
        </w:rPr>
        <w:t>2.2.Познавательные универсальные учебные действия</w:t>
      </w:r>
      <w:r w:rsidR="00F63F0F">
        <w:rPr>
          <w:rFonts w:ascii="Times New Roman" w:hAnsi="Times New Roman" w:cs="Times New Roman"/>
          <w:b/>
          <w:sz w:val="28"/>
          <w:szCs w:val="28"/>
        </w:rPr>
        <w:t>:</w:t>
      </w:r>
    </w:p>
    <w:p w:rsidR="009312E6" w:rsidRDefault="00F63F0F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:rsidR="00F63F0F" w:rsidRPr="00F63F0F" w:rsidRDefault="00F63F0F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0F">
        <w:rPr>
          <w:rFonts w:ascii="Times New Roman" w:hAnsi="Times New Roman" w:cs="Times New Roman"/>
          <w:b/>
          <w:sz w:val="28"/>
          <w:szCs w:val="28"/>
        </w:rPr>
        <w:t>2.3.Коммуникативные универсальные учебные действия:</w:t>
      </w:r>
    </w:p>
    <w:p w:rsidR="00F63F0F" w:rsidRDefault="00F63F0F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устанавливать рабочие отношения, эффективно сотрудничать и способствовать продуктивной кооперации, 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отстаивать свое мнение.</w:t>
      </w:r>
    </w:p>
    <w:p w:rsidR="00F63F0F" w:rsidRPr="00F63F0F" w:rsidRDefault="00F63F0F" w:rsidP="00D81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0F">
        <w:rPr>
          <w:rFonts w:ascii="Times New Roman" w:hAnsi="Times New Roman" w:cs="Times New Roman"/>
          <w:b/>
          <w:sz w:val="28"/>
          <w:szCs w:val="28"/>
        </w:rPr>
        <w:t>3.Предметные результаты:</w:t>
      </w:r>
    </w:p>
    <w:p w:rsidR="00F63F0F" w:rsidRDefault="00F63F0F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обеспечение сохранности продуктов труда; освоение ключевых понятий, связанных с изобразительным искусством; </w:t>
      </w:r>
      <w:r w:rsidR="00CF0CB6">
        <w:rPr>
          <w:rFonts w:ascii="Times New Roman" w:hAnsi="Times New Roman" w:cs="Times New Roman"/>
          <w:sz w:val="28"/>
          <w:szCs w:val="28"/>
        </w:rPr>
        <w:t>знакомство с различными видами изобразительного, декоративно-прикладного искусства и его выдающимися деятелями; расширение кругозора; испытание своих возможностей в различных техниках и направлениях декоративно-прикладного творчества; овладение способами индивидуальной и коллективной творческой деятельности.</w:t>
      </w:r>
    </w:p>
    <w:p w:rsidR="00CF0CB6" w:rsidRDefault="00CF0CB6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отследить путем архивирования творческих работ после каждого изучаемого раздела. </w:t>
      </w:r>
    </w:p>
    <w:p w:rsidR="00CF0CB6" w:rsidRDefault="00CF0CB6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же организация учета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путем анализа и отбора творческих работ для выставок. </w:t>
      </w:r>
    </w:p>
    <w:p w:rsidR="00AC5272" w:rsidRDefault="00AC5272" w:rsidP="00D81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5272" w:rsidRDefault="00AC5272" w:rsidP="00AC5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C5272" w:rsidRPr="00AC5272" w:rsidRDefault="00AC5272" w:rsidP="00AC5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72" w:rsidRPr="000C0D12" w:rsidRDefault="00AC5272" w:rsidP="00AC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12">
        <w:rPr>
          <w:rFonts w:ascii="Times New Roman" w:hAnsi="Times New Roman" w:cs="Times New Roman"/>
          <w:b/>
          <w:sz w:val="28"/>
          <w:szCs w:val="28"/>
        </w:rPr>
        <w:t>Раздел 1. Работа с бумагой</w:t>
      </w:r>
    </w:p>
    <w:p w:rsidR="00AC5272" w:rsidRDefault="00AC527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Плетение из газет</w:t>
      </w:r>
    </w:p>
    <w:p w:rsidR="00AC5272" w:rsidRDefault="00AC527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плетения из лозы. Знакомство с техниками плетения из газет. Подготовка материала для плетения.</w:t>
      </w:r>
    </w:p>
    <w:p w:rsidR="00AC5272" w:rsidRDefault="00AC527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освоение техники плетения из газет. Плетение дна изделия. Плетение по кругу. Плетение по спирали. Плетение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Закрепление края изделия. Покрытие изделия лаком.</w:t>
      </w:r>
    </w:p>
    <w:p w:rsidR="00AC5272" w:rsidRDefault="00AC527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Работа с гофрированной бумагой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гофрированной бумаги. Изделие из гофрированной бумаги.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букетов из гофрированной бумаги.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бумаги. Разнообразие видов бумаги. Салфетки. Знакомство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Технология изготовления изделий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сувенира.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21F" w:rsidRPr="000C0D12" w:rsidRDefault="006F121F" w:rsidP="00AC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12">
        <w:rPr>
          <w:rFonts w:ascii="Times New Roman" w:hAnsi="Times New Roman" w:cs="Times New Roman"/>
          <w:b/>
          <w:sz w:val="28"/>
          <w:szCs w:val="28"/>
        </w:rPr>
        <w:t>Раздел 2. Работа с природным материалом</w:t>
      </w:r>
    </w:p>
    <w:p w:rsidR="006F121F" w:rsidRDefault="006F121F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Флористика</w:t>
      </w:r>
    </w:p>
    <w:p w:rsidR="00797866" w:rsidRDefault="00797866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«флористика». Икебана. Разнообразие флористического материала. Правила сбора, подготовки и хранения материала. Правила построения цветочной композиции. Разнообразие технологий.</w:t>
      </w:r>
    </w:p>
    <w:p w:rsidR="00797866" w:rsidRDefault="00797866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панно «Кораблик»; изготовление панно «Осенний лес»; оформление работ к школьной выставке.</w:t>
      </w:r>
    </w:p>
    <w:p w:rsidR="00797866" w:rsidRDefault="00797866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Из семян растений, крупы</w:t>
      </w:r>
    </w:p>
    <w:p w:rsidR="00797866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круп и семян растений. Разнообразие формы и цвета. Использование круп и семян для изготовления поделок. Знакомство с техникой работы с крупой и семенами растений.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картин из семян и круп.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Работа с холодным фарфором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«фарфор». История создания фарфора и изделия из него. Что такое «холодный фарфор», способ его приготовления. Техника работы с холодным фарфором. Технология покраски изделий.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цветов и украшений (заколок, брошей, брелоков).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D12" w:rsidRPr="000C0D12" w:rsidRDefault="000C0D12" w:rsidP="00AC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12">
        <w:rPr>
          <w:rFonts w:ascii="Times New Roman" w:hAnsi="Times New Roman" w:cs="Times New Roman"/>
          <w:b/>
          <w:sz w:val="28"/>
          <w:szCs w:val="28"/>
        </w:rPr>
        <w:t>Раздел 3. Художественная обработка бросового материала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Изделия из пластиковых бутылок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утилизации пластиковых бутылок. Идеи изделий из пластиковых бутылок. Изготовление ваз из пластиковых бутылок. Презентация идей изделий из пластиковых бутылок.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ваз из пластиковых бутылок; изготовление цветов из пластиковых бутылок.</w:t>
      </w:r>
    </w:p>
    <w:p w:rsidR="000C0D12" w:rsidRDefault="000C0D12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Изделия из пакетов</w:t>
      </w:r>
    </w:p>
    <w:p w:rsidR="000C0D12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плетение ковриков из пакетов.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Изделия из коробок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утилизации коробок. Идеи изделий из коробок. Презентация идей изделий из коробок.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мебели из коробок.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Работа с технологическими отходами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«технологические отходы». Разнообразие технологических отходов. Вторая жизнь вещей. Разнообразие технологий при работе с технологическими отходами.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подарочного панно.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Декор компьютерными дисками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«декор». Декорирование предметов. Технология выполнения декора дисками.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подарочной коробки.</w:t>
      </w:r>
    </w:p>
    <w:p w:rsidR="00EA3DB4" w:rsidRDefault="00EA3DB4" w:rsidP="00AC5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DB4" w:rsidRPr="00EA3DB4" w:rsidRDefault="00EA3DB4" w:rsidP="00AC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Работа с текстильными материалами </w:t>
      </w:r>
    </w:p>
    <w:p w:rsidR="00EA3DB4" w:rsidRDefault="001B33E5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Работа с тканью</w:t>
      </w:r>
    </w:p>
    <w:p w:rsidR="001B33E5" w:rsidRDefault="001B33E5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игрушек из ткани. Разнообразие материалов. Знакомство с техникой примитивизм. Изготовление тканевой игрушки в технике примитивизм. Технология обработки игрушки кофе с ванилью.</w:t>
      </w:r>
    </w:p>
    <w:p w:rsidR="001B33E5" w:rsidRDefault="001B33E5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куклы.</w:t>
      </w:r>
    </w:p>
    <w:p w:rsidR="001B33E5" w:rsidRDefault="001B33E5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Валяние</w:t>
      </w:r>
    </w:p>
    <w:p w:rsidR="001B33E5" w:rsidRDefault="001B33E5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«валяние». Мокрое и сухое валяние. Объемное и плоскостное валяние. Техника мокрого объемного валяния. </w:t>
      </w:r>
      <w:r w:rsidR="00696B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96BF9">
        <w:rPr>
          <w:rFonts w:ascii="Times New Roman" w:hAnsi="Times New Roman" w:cs="Times New Roman"/>
          <w:sz w:val="28"/>
          <w:szCs w:val="28"/>
        </w:rPr>
        <w:t xml:space="preserve">готовление бус и брелоков в технике мокрого валяния. </w:t>
      </w:r>
    </w:p>
    <w:p w:rsidR="006F121F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</w:t>
      </w:r>
      <w:r w:rsidRPr="00696BF9">
        <w:rPr>
          <w:rFonts w:ascii="Times New Roman" w:hAnsi="Times New Roman" w:cs="Times New Roman"/>
          <w:sz w:val="28"/>
          <w:szCs w:val="28"/>
        </w:rPr>
        <w:t>зготовление бус и брелоков в технике мокрого валяния.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Игрушки из носков, колгот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Трикотажное полотно. Особенности, свойства трикотажа. Технология изготовления пупсов, зверей.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изготовление пупсов, зверей.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Работа с нитками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История происхождения. Разнообразные техники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Технология плетения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BF9" w:rsidRDefault="00696BF9" w:rsidP="00AC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плетение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21F" w:rsidRDefault="006F121F" w:rsidP="0003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6135" w:rsidRDefault="00036135" w:rsidP="0003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3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C5272" w:rsidRPr="00036135" w:rsidRDefault="00AC5272" w:rsidP="00036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43"/>
        <w:gridCol w:w="4806"/>
        <w:gridCol w:w="1701"/>
      </w:tblGrid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06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701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из газет</w:t>
            </w:r>
          </w:p>
        </w:tc>
        <w:tc>
          <w:tcPr>
            <w:tcW w:w="1701" w:type="dxa"/>
          </w:tcPr>
          <w:p w:rsidR="00036135" w:rsidRDefault="00FD1CE1" w:rsidP="00FD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135" w:rsidTr="00036135">
        <w:trPr>
          <w:trHeight w:val="471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гофрированной бумагой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семян растений, крупы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холодным фарфором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бросового материала</w:t>
            </w:r>
          </w:p>
        </w:tc>
        <w:tc>
          <w:tcPr>
            <w:tcW w:w="1701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пластиковых бутылок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6135" w:rsidTr="00036135">
        <w:trPr>
          <w:trHeight w:val="471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пакетов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коробок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технологическими отходами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компьютерными дисками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Валяние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6135" w:rsidTr="00036135">
        <w:trPr>
          <w:trHeight w:val="449"/>
        </w:trPr>
        <w:tc>
          <w:tcPr>
            <w:tcW w:w="1143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носков и колгот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6135" w:rsidTr="00036135">
        <w:trPr>
          <w:trHeight w:val="471"/>
        </w:trPr>
        <w:tc>
          <w:tcPr>
            <w:tcW w:w="1143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806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нитками</w:t>
            </w:r>
          </w:p>
        </w:tc>
        <w:tc>
          <w:tcPr>
            <w:tcW w:w="1701" w:type="dxa"/>
          </w:tcPr>
          <w:p w:rsidR="00036135" w:rsidRDefault="00FD1CE1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6135" w:rsidTr="00036135">
        <w:trPr>
          <w:trHeight w:val="428"/>
        </w:trPr>
        <w:tc>
          <w:tcPr>
            <w:tcW w:w="1143" w:type="dxa"/>
          </w:tcPr>
          <w:p w:rsidR="00036135" w:rsidRDefault="00036135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036135" w:rsidRDefault="00C343EB" w:rsidP="00C343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36135" w:rsidRDefault="00C343EB" w:rsidP="00D81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36135" w:rsidRPr="00D81A90" w:rsidRDefault="00036135" w:rsidP="00D81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90" w:rsidRPr="001179FF" w:rsidRDefault="00D81A90" w:rsidP="0011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3B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093B" w:rsidRPr="00957AA6" w:rsidRDefault="00957AA6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A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957AA6" w:rsidRDefault="00957AA6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A6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9356" w:type="dxa"/>
        <w:tblInd w:w="-5" w:type="dxa"/>
        <w:tblLook w:val="04A0"/>
      </w:tblPr>
      <w:tblGrid>
        <w:gridCol w:w="878"/>
        <w:gridCol w:w="5218"/>
        <w:gridCol w:w="1713"/>
        <w:gridCol w:w="1547"/>
      </w:tblGrid>
      <w:tr w:rsidR="001556C9" w:rsidTr="001556C9">
        <w:trPr>
          <w:trHeight w:val="697"/>
        </w:trPr>
        <w:tc>
          <w:tcPr>
            <w:tcW w:w="878" w:type="dxa"/>
          </w:tcPr>
          <w:p w:rsidR="00957AA6" w:rsidRPr="001556C9" w:rsidRDefault="00957AA6" w:rsidP="0095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18" w:type="dxa"/>
          </w:tcPr>
          <w:p w:rsidR="00957AA6" w:rsidRPr="001556C9" w:rsidRDefault="00957AA6" w:rsidP="0095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13" w:type="dxa"/>
          </w:tcPr>
          <w:p w:rsidR="00957AA6" w:rsidRPr="001556C9" w:rsidRDefault="00957AA6" w:rsidP="0095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47" w:type="dxa"/>
          </w:tcPr>
          <w:p w:rsidR="00957AA6" w:rsidRPr="001556C9" w:rsidRDefault="00957AA6" w:rsidP="0095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957AA6" w:rsidTr="001556C9">
        <w:trPr>
          <w:trHeight w:val="345"/>
        </w:trPr>
        <w:tc>
          <w:tcPr>
            <w:tcW w:w="878" w:type="dxa"/>
            <w:vMerge w:val="restart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«технологические отходы». Разнообразие технологических отходов.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38"/>
        </w:trPr>
        <w:tc>
          <w:tcPr>
            <w:tcW w:w="878" w:type="dxa"/>
            <w:vMerge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«панно». Идеи для поделок.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45"/>
        </w:trPr>
        <w:tc>
          <w:tcPr>
            <w:tcW w:w="878" w:type="dxa"/>
            <w:vMerge w:val="restart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рисунка будущего панно. Цветовой круг.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38"/>
        </w:trPr>
        <w:tc>
          <w:tcPr>
            <w:tcW w:w="878" w:type="dxa"/>
            <w:vMerge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Отбор, сортировка материала.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31"/>
        </w:trPr>
        <w:tc>
          <w:tcPr>
            <w:tcW w:w="878" w:type="dxa"/>
            <w:vMerge w:val="restart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</w:tcPr>
          <w:p w:rsidR="00957AA6" w:rsidRDefault="001556C9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sz w:val="28"/>
                <w:szCs w:val="28"/>
              </w:rPr>
              <w:t>Создание рисунка будущего панно.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Эскиз будущего изделия.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86"/>
        </w:trPr>
        <w:tc>
          <w:tcPr>
            <w:tcW w:w="878" w:type="dxa"/>
            <w:vMerge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957AA6" w:rsidRDefault="001556C9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sz w:val="28"/>
                <w:szCs w:val="28"/>
              </w:rPr>
              <w:t>Отбор, сортировка материала.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345"/>
        </w:trPr>
        <w:tc>
          <w:tcPr>
            <w:tcW w:w="878" w:type="dxa"/>
            <w:vMerge w:val="restart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8" w:type="dxa"/>
          </w:tcPr>
          <w:p w:rsidR="00957AA6" w:rsidRDefault="001556C9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 Гармоничное сочетание элементов.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A6" w:rsidTr="001556C9">
        <w:trPr>
          <w:trHeight w:val="555"/>
        </w:trPr>
        <w:tc>
          <w:tcPr>
            <w:tcW w:w="878" w:type="dxa"/>
            <w:vMerge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957AA6" w:rsidRDefault="001556C9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sz w:val="28"/>
                <w:szCs w:val="28"/>
              </w:rPr>
              <w:t>Изготовление панно. Гармоничное сочетание элементов.</w:t>
            </w: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513"/>
        </w:trPr>
        <w:tc>
          <w:tcPr>
            <w:tcW w:w="87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56C9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547" w:type="dxa"/>
          </w:tcPr>
          <w:p w:rsidR="00957AA6" w:rsidRDefault="00957AA6" w:rsidP="0095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Default="00957AA6" w:rsidP="0095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6C9" w:rsidRDefault="001556C9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C9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1556C9" w:rsidTr="001556C9">
        <w:trPr>
          <w:trHeight w:val="582"/>
        </w:trPr>
        <w:tc>
          <w:tcPr>
            <w:tcW w:w="855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 Техника безопасности при работе с ручными инструментами.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 Совместимость элементов панно.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 Грамотная композиция расположения.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 Сочетание цветов при работе.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76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панно краской. Эффекты визуализации.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32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панно лаком. Потертости и эффект старения.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История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464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Идеи для поделок.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429"/>
        </w:trPr>
        <w:tc>
          <w:tcPr>
            <w:tcW w:w="855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6C9" w:rsidRDefault="001556C9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1556C9" w:rsidTr="001556C9">
        <w:trPr>
          <w:trHeight w:val="582"/>
        </w:trPr>
        <w:tc>
          <w:tcPr>
            <w:tcW w:w="855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Подготовка эскиза изделия</w:t>
            </w:r>
            <w:r w:rsid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Инструменты и приспособления в работе.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круг, сочетания цвета.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материалов к работе.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76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изделия при помощи салфетки.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323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Декорирование дополнительными элементами.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288"/>
        </w:trPr>
        <w:tc>
          <w:tcPr>
            <w:tcW w:w="855" w:type="dxa"/>
            <w:vMerge w:val="restart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лаком. 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464"/>
        </w:trPr>
        <w:tc>
          <w:tcPr>
            <w:tcW w:w="855" w:type="dxa"/>
            <w:vMerge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4C0CFE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технике прямого </w:t>
            </w:r>
            <w:proofErr w:type="spellStart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Заключительное оформление изделия.</w:t>
            </w: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6C9" w:rsidTr="001556C9">
        <w:trPr>
          <w:trHeight w:val="429"/>
        </w:trPr>
        <w:tc>
          <w:tcPr>
            <w:tcW w:w="855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1556C9" w:rsidRDefault="001556C9" w:rsidP="0015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6C9" w:rsidRDefault="001556C9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FE" w:rsidRDefault="004C0CFE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4C0CFE" w:rsidTr="00C62220">
        <w:trPr>
          <w:trHeight w:val="582"/>
        </w:trPr>
        <w:tc>
          <w:tcPr>
            <w:tcW w:w="855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отходы – компьютерные диски. Идеи для поделок.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отходы – компьютерные диски. Идеи для поделок.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коробки, эскиз изделия, подбор декора.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подарочной коробки. Подготовка кусочков дисков. 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76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Оплавление кусочков, приготовленных для декорирования.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32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Набросок контура на поверхность будущего изделия.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Наклеивание декоративных элементов. Техника безопасности при работе с клеевым пистолетом.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464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FE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Дополнительный декор изделия различными элементами.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429"/>
        </w:trPr>
        <w:tc>
          <w:tcPr>
            <w:tcW w:w="855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FE" w:rsidRDefault="004C0CFE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FE" w:rsidRDefault="004C0CFE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4C0CFE" w:rsidTr="00C62220">
        <w:trPr>
          <w:trHeight w:val="582"/>
        </w:trPr>
        <w:tc>
          <w:tcPr>
            <w:tcW w:w="855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4C0CFE" w:rsidRPr="001556C9" w:rsidRDefault="004C0CFE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трикотажное полотно. Разнообразие поделок. Идеи для изготовления поделки.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12013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C6781F">
              <w:rPr>
                <w:rFonts w:ascii="Times New Roman" w:hAnsi="Times New Roman" w:cs="Times New Roman"/>
                <w:sz w:val="28"/>
                <w:szCs w:val="28"/>
              </w:rPr>
              <w:t>текстильных поделок, предложенных интернет ресурсами.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4C0CFE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эскизов, разработка выкроек поделок.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Раскладка лекал на ткани, вырезание и сметывание деталей для пошива.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76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4C0CFE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Сметывание деталей выкроек, подготовка к стачиванию, подготовка к ручному соединению деталей.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323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основных деталей постоянными строчками.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288"/>
        </w:trPr>
        <w:tc>
          <w:tcPr>
            <w:tcW w:w="855" w:type="dxa"/>
            <w:vMerge w:val="restart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4C0CFE" w:rsidRDefault="00C6781F" w:rsidP="00C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Набивка основных деталей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синтепухом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464"/>
        </w:trPr>
        <w:tc>
          <w:tcPr>
            <w:tcW w:w="855" w:type="dxa"/>
            <w:vMerge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основных частей в общее изделие.</w:t>
            </w: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FE" w:rsidTr="00C62220">
        <w:trPr>
          <w:trHeight w:val="429"/>
        </w:trPr>
        <w:tc>
          <w:tcPr>
            <w:tcW w:w="855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4C0CFE" w:rsidRDefault="004C0CFE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FE" w:rsidRDefault="004C0CFE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6C9" w:rsidRDefault="00C6781F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C6781F" w:rsidTr="00C62220">
        <w:trPr>
          <w:trHeight w:val="582"/>
        </w:trPr>
        <w:tc>
          <w:tcPr>
            <w:tcW w:w="855" w:type="dxa"/>
          </w:tcPr>
          <w:p w:rsidR="00C6781F" w:rsidRPr="001556C9" w:rsidRDefault="00C6781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C6781F" w:rsidRPr="001556C9" w:rsidRDefault="00C6781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C6781F" w:rsidRPr="001556C9" w:rsidRDefault="00C6781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C6781F" w:rsidRPr="001556C9" w:rsidRDefault="00C6781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C6781F" w:rsidTr="00C62220">
        <w:trPr>
          <w:trHeight w:val="288"/>
        </w:trPr>
        <w:tc>
          <w:tcPr>
            <w:tcW w:w="855" w:type="dxa"/>
            <w:vMerge w:val="restart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мелких частей для изделия.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283"/>
        </w:trPr>
        <w:tc>
          <w:tcPr>
            <w:tcW w:w="855" w:type="dxa"/>
            <w:vMerge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мелких частей с основным изделием.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288"/>
        </w:trPr>
        <w:tc>
          <w:tcPr>
            <w:tcW w:w="855" w:type="dxa"/>
            <w:vMerge w:val="restart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и дополнение образа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из текстиля.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283"/>
        </w:trPr>
        <w:tc>
          <w:tcPr>
            <w:tcW w:w="855" w:type="dxa"/>
            <w:vMerge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дополнительных частей и элементов декора.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276"/>
        </w:trPr>
        <w:tc>
          <w:tcPr>
            <w:tcW w:w="855" w:type="dxa"/>
            <w:vMerge w:val="restart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дополнительных частей гардероба и обуви.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323"/>
        </w:trPr>
        <w:tc>
          <w:tcPr>
            <w:tcW w:w="855" w:type="dxa"/>
            <w:vMerge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Прическа и головной убор. Виды и способы выполнения.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288"/>
        </w:trPr>
        <w:tc>
          <w:tcPr>
            <w:tcW w:w="855" w:type="dxa"/>
            <w:vMerge w:val="restart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Прорисовка мелких деталей на игрушке, важность точности прорисовки.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464"/>
        </w:trPr>
        <w:tc>
          <w:tcPr>
            <w:tcW w:w="855" w:type="dxa"/>
            <w:vMerge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облик игрушки из текстиля, уточнение образа.</w:t>
            </w: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1F" w:rsidTr="00C62220">
        <w:trPr>
          <w:trHeight w:val="429"/>
        </w:trPr>
        <w:tc>
          <w:tcPr>
            <w:tcW w:w="855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C6781F" w:rsidRDefault="00C6781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81F" w:rsidRDefault="00C6781F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9F" w:rsidRDefault="00C72A9F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C72A9F" w:rsidTr="00C62220">
        <w:trPr>
          <w:trHeight w:val="582"/>
        </w:trPr>
        <w:tc>
          <w:tcPr>
            <w:tcW w:w="855" w:type="dxa"/>
          </w:tcPr>
          <w:p w:rsidR="00C72A9F" w:rsidRPr="001556C9" w:rsidRDefault="00C72A9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C72A9F" w:rsidRPr="001556C9" w:rsidRDefault="00C72A9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C72A9F" w:rsidRPr="001556C9" w:rsidRDefault="00C72A9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C72A9F" w:rsidRPr="001556C9" w:rsidRDefault="00C72A9F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C72A9F" w:rsidTr="00C62220">
        <w:trPr>
          <w:trHeight w:val="288"/>
        </w:trPr>
        <w:tc>
          <w:tcPr>
            <w:tcW w:w="855" w:type="dxa"/>
            <w:vMerge w:val="restart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 Работа с ворсовым материалом.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283"/>
        </w:trPr>
        <w:tc>
          <w:tcPr>
            <w:tcW w:w="855" w:type="dxa"/>
            <w:vMerge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9F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  <w:r w:rsidR="008F3D0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 w:rsidR="008F3D0C">
              <w:rPr>
                <w:rFonts w:ascii="Times New Roman" w:hAnsi="Times New Roman" w:cs="Times New Roman"/>
                <w:sz w:val="28"/>
                <w:szCs w:val="28"/>
              </w:rPr>
              <w:t>флисовым</w:t>
            </w:r>
            <w:proofErr w:type="spellEnd"/>
            <w:r w:rsidR="008F3D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288"/>
        </w:trPr>
        <w:tc>
          <w:tcPr>
            <w:tcW w:w="855" w:type="dxa"/>
            <w:vMerge w:val="restart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9F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  <w:r w:rsidR="008F3D0C">
              <w:rPr>
                <w:rFonts w:ascii="Times New Roman" w:hAnsi="Times New Roman" w:cs="Times New Roman"/>
                <w:sz w:val="28"/>
                <w:szCs w:val="28"/>
              </w:rPr>
              <w:t xml:space="preserve"> Раскрой деталей на ткани, </w:t>
            </w:r>
            <w:proofErr w:type="spellStart"/>
            <w:r w:rsidR="008F3D0C">
              <w:rPr>
                <w:rFonts w:ascii="Times New Roman" w:hAnsi="Times New Roman" w:cs="Times New Roman"/>
                <w:sz w:val="28"/>
                <w:szCs w:val="28"/>
              </w:rPr>
              <w:t>обмеловка</w:t>
            </w:r>
            <w:proofErr w:type="spellEnd"/>
            <w:r w:rsidR="008F3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283"/>
        </w:trPr>
        <w:tc>
          <w:tcPr>
            <w:tcW w:w="855" w:type="dxa"/>
            <w:vMerge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9F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  <w:r w:rsidR="008F3D0C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деталей, подготовка к сметыванию.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276"/>
        </w:trPr>
        <w:tc>
          <w:tcPr>
            <w:tcW w:w="855" w:type="dxa"/>
            <w:vMerge w:val="restart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C72A9F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0C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Сметывание и постоянное соединение основных деталей.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323"/>
        </w:trPr>
        <w:tc>
          <w:tcPr>
            <w:tcW w:w="855" w:type="dxa"/>
            <w:vMerge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72A9F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0C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Набивка и сборка основных деталей.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288"/>
        </w:trPr>
        <w:tc>
          <w:tcPr>
            <w:tcW w:w="855" w:type="dxa"/>
            <w:vMerge w:val="restart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C72A9F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История происхождения.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464"/>
        </w:trPr>
        <w:tc>
          <w:tcPr>
            <w:tcW w:w="855" w:type="dxa"/>
            <w:vMerge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72A9F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выолнения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A9F" w:rsidTr="00C62220">
        <w:trPr>
          <w:trHeight w:val="429"/>
        </w:trPr>
        <w:tc>
          <w:tcPr>
            <w:tcW w:w="855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C72A9F" w:rsidRDefault="00C72A9F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A9F" w:rsidRDefault="00C72A9F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0C" w:rsidRDefault="008F3D0C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8F3D0C" w:rsidTr="00C62220">
        <w:trPr>
          <w:trHeight w:val="582"/>
        </w:trPr>
        <w:tc>
          <w:tcPr>
            <w:tcW w:w="855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цветовые сочетания и закономерности. 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сочетание материалов при работе.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76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 и декорирование элементов при изготовлении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32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образ изделия, внесение корректировок.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и изменения при изготовлении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464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Окончательное оформление готового изделия.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429"/>
        </w:trPr>
        <w:tc>
          <w:tcPr>
            <w:tcW w:w="855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D0C" w:rsidRDefault="008F3D0C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0C" w:rsidRDefault="008F3D0C" w:rsidP="0095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4"/>
        <w:tblW w:w="9399" w:type="dxa"/>
        <w:tblLook w:val="04A0"/>
      </w:tblPr>
      <w:tblGrid>
        <w:gridCol w:w="855"/>
        <w:gridCol w:w="5292"/>
        <w:gridCol w:w="1732"/>
        <w:gridCol w:w="1520"/>
      </w:tblGrid>
      <w:tr w:rsidR="008F3D0C" w:rsidTr="00C62220">
        <w:trPr>
          <w:trHeight w:val="582"/>
        </w:trPr>
        <w:tc>
          <w:tcPr>
            <w:tcW w:w="855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2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1732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0" w:type="dxa"/>
          </w:tcPr>
          <w:p w:rsidR="008F3D0C" w:rsidRPr="001556C9" w:rsidRDefault="008F3D0C" w:rsidP="00C6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Валяние из шерсти, виды валяния (сухое и мокрое валяние).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шерсти для валяния, использование игл, нумерация игл.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инструментов и приспособлений для валяния сувенирных валенок.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Валяние сувенирных валенок. История валяния русских валяных изделий.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76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валяние, принцип работы при валянии.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323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Валяние простых элементов, сборка элементов в изделие.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288"/>
        </w:trPr>
        <w:tc>
          <w:tcPr>
            <w:tcW w:w="855" w:type="dxa"/>
            <w:vMerge w:val="restart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</w:tcPr>
          <w:p w:rsidR="008F3D0C" w:rsidRDefault="00CD7B16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своих изделий, оформление работ.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464"/>
        </w:trPr>
        <w:tc>
          <w:tcPr>
            <w:tcW w:w="855" w:type="dxa"/>
            <w:vMerge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CD7B16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изделий.</w:t>
            </w: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0C" w:rsidTr="00C62220">
        <w:trPr>
          <w:trHeight w:val="429"/>
        </w:trPr>
        <w:tc>
          <w:tcPr>
            <w:tcW w:w="855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520" w:type="dxa"/>
          </w:tcPr>
          <w:p w:rsidR="008F3D0C" w:rsidRDefault="008F3D0C" w:rsidP="00C62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D0C" w:rsidRDefault="00CD7B16" w:rsidP="00CD7B16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90 часов</w:t>
      </w:r>
    </w:p>
    <w:p w:rsidR="00A27310" w:rsidRDefault="00A27310" w:rsidP="00CD7B16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A27310" w:rsidRDefault="00A27310" w:rsidP="00CD7B16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7310" w:rsidRDefault="00A27310" w:rsidP="00A27310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A27310" w:rsidRDefault="00A27310" w:rsidP="00A27310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16" w:type="dxa"/>
        <w:tblLook w:val="04A0"/>
      </w:tblPr>
      <w:tblGrid>
        <w:gridCol w:w="1287"/>
        <w:gridCol w:w="4237"/>
        <w:gridCol w:w="2080"/>
        <w:gridCol w:w="1812"/>
      </w:tblGrid>
      <w:tr w:rsidR="00A27310" w:rsidTr="00A27310">
        <w:trPr>
          <w:trHeight w:val="899"/>
        </w:trPr>
        <w:tc>
          <w:tcPr>
            <w:tcW w:w="1287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 неделя</w:t>
            </w:r>
          </w:p>
        </w:tc>
        <w:tc>
          <w:tcPr>
            <w:tcW w:w="4237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 и практическая работа</w:t>
            </w:r>
          </w:p>
        </w:tc>
        <w:tc>
          <w:tcPr>
            <w:tcW w:w="2080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12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</w:tr>
    </w:tbl>
    <w:p w:rsidR="00A27310" w:rsidRDefault="00A27310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Работа с бросовым материалом</w:t>
      </w:r>
    </w:p>
    <w:tbl>
      <w:tblPr>
        <w:tblStyle w:val="a4"/>
        <w:tblW w:w="9417" w:type="dxa"/>
        <w:tblLook w:val="04A0"/>
      </w:tblPr>
      <w:tblGrid>
        <w:gridCol w:w="1271"/>
        <w:gridCol w:w="4253"/>
        <w:gridCol w:w="2126"/>
        <w:gridCol w:w="1767"/>
      </w:tblGrid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«технологические отходы». Разнообразие технологических отходов. Понятие «панно». Идеи для поделок.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67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рисунка будущего панно. Отбор, сортировка материала.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рисунка будущего панно. Отбор, сортировка материала.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36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27310" w:rsidTr="00A27310">
        <w:trPr>
          <w:trHeight w:val="607"/>
        </w:trPr>
        <w:tc>
          <w:tcPr>
            <w:tcW w:w="1271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краской изделия.</w:t>
            </w:r>
          </w:p>
        </w:tc>
        <w:tc>
          <w:tcPr>
            <w:tcW w:w="2126" w:type="dxa"/>
          </w:tcPr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27310" w:rsidRP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10" w:rsidRDefault="00A2731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A27310" w:rsidRDefault="00D90350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Работа с бумагой</w:t>
      </w:r>
    </w:p>
    <w:tbl>
      <w:tblPr>
        <w:tblStyle w:val="a4"/>
        <w:tblW w:w="0" w:type="auto"/>
        <w:tblLook w:val="04A0"/>
      </w:tblPr>
      <w:tblGrid>
        <w:gridCol w:w="1271"/>
        <w:gridCol w:w="4253"/>
        <w:gridCol w:w="2126"/>
        <w:gridCol w:w="1695"/>
      </w:tblGrid>
      <w:tr w:rsidR="00D90350" w:rsidTr="00D90350">
        <w:tc>
          <w:tcPr>
            <w:tcW w:w="1271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История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Прямой и обратный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Идеи для поделок.</w:t>
            </w:r>
          </w:p>
        </w:tc>
        <w:tc>
          <w:tcPr>
            <w:tcW w:w="2126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c>
          <w:tcPr>
            <w:tcW w:w="1271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техники прямого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c>
          <w:tcPr>
            <w:tcW w:w="1271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техники прямого </w:t>
            </w:r>
            <w:proofErr w:type="spellStart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c>
          <w:tcPr>
            <w:tcW w:w="1271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техники прямого </w:t>
            </w:r>
            <w:proofErr w:type="spellStart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</w:tr>
      <w:tr w:rsidR="00D90350" w:rsidTr="00D90350">
        <w:tc>
          <w:tcPr>
            <w:tcW w:w="1271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в техники прямого </w:t>
            </w:r>
            <w:proofErr w:type="spellStart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D90350" w:rsidRDefault="00D90350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Работа с бросовым материалом</w:t>
      </w:r>
    </w:p>
    <w:tbl>
      <w:tblPr>
        <w:tblStyle w:val="a4"/>
        <w:tblW w:w="9373" w:type="dxa"/>
        <w:tblLook w:val="04A0"/>
      </w:tblPr>
      <w:tblGrid>
        <w:gridCol w:w="1275"/>
        <w:gridCol w:w="4266"/>
        <w:gridCol w:w="2132"/>
        <w:gridCol w:w="1700"/>
      </w:tblGrid>
      <w:tr w:rsidR="00D90350" w:rsidTr="00D90350">
        <w:trPr>
          <w:trHeight w:val="450"/>
        </w:trPr>
        <w:tc>
          <w:tcPr>
            <w:tcW w:w="1275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6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отходы – компьютерные диски. Идеи для поделок. Технология изготовления подарочной коробки.</w:t>
            </w:r>
          </w:p>
        </w:tc>
        <w:tc>
          <w:tcPr>
            <w:tcW w:w="2132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rPr>
          <w:trHeight w:val="450"/>
        </w:trPr>
        <w:tc>
          <w:tcPr>
            <w:tcW w:w="1275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6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подарочной коробки. </w:t>
            </w:r>
          </w:p>
        </w:tc>
        <w:tc>
          <w:tcPr>
            <w:tcW w:w="2132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rPr>
          <w:trHeight w:val="450"/>
        </w:trPr>
        <w:tc>
          <w:tcPr>
            <w:tcW w:w="1275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6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</w:p>
        </w:tc>
        <w:tc>
          <w:tcPr>
            <w:tcW w:w="2132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350" w:rsidTr="00D90350">
        <w:trPr>
          <w:trHeight w:val="450"/>
        </w:trPr>
        <w:tc>
          <w:tcPr>
            <w:tcW w:w="1275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6" w:type="dxa"/>
          </w:tcPr>
          <w:p w:rsidR="00D90350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подарочной коробки.</w:t>
            </w:r>
          </w:p>
        </w:tc>
        <w:tc>
          <w:tcPr>
            <w:tcW w:w="2132" w:type="dxa"/>
          </w:tcPr>
          <w:p w:rsidR="00D90350" w:rsidRDefault="00D90350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  <w:p w:rsidR="00D90350" w:rsidRP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0" w:rsidRDefault="00D90350" w:rsidP="00D9035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035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D90350" w:rsidRDefault="00C920CD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текстильными материалами</w:t>
      </w:r>
    </w:p>
    <w:tbl>
      <w:tblPr>
        <w:tblStyle w:val="a4"/>
        <w:tblW w:w="9373" w:type="dxa"/>
        <w:tblLook w:val="04A0"/>
      </w:tblPr>
      <w:tblGrid>
        <w:gridCol w:w="1275"/>
        <w:gridCol w:w="4266"/>
        <w:gridCol w:w="2132"/>
        <w:gridCol w:w="1700"/>
      </w:tblGrid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Ткань, трикотажное полотно. Разнообразие поделок. Идеи для изготовления поделки. 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выкроек-заготовок. Создание поделки. 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Создание поделки.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3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Создание поделки.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Создание поделки.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Создание поделки.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Создание поделки.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6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Изготовление пупсов, зверюшек.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3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История происхождения. Разнообразие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техникой выполнения.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Апрель 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Апрель 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 xml:space="preserve">Апрель     </w:t>
            </w:r>
          </w:p>
          <w:p w:rsidR="00C920CD" w:rsidRP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C920CD" w:rsidP="00C920CD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2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Валяние из шерсти.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Валяние из шерсти.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Валяние из шерсти.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0CD" w:rsidTr="00C920CD">
        <w:trPr>
          <w:trHeight w:val="418"/>
        </w:trPr>
        <w:tc>
          <w:tcPr>
            <w:tcW w:w="1275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66" w:type="dxa"/>
          </w:tcPr>
          <w:p w:rsidR="00C920CD" w:rsidRDefault="00B467EF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132" w:type="dxa"/>
          </w:tcPr>
          <w:p w:rsidR="00C920CD" w:rsidRDefault="00C920CD" w:rsidP="00A2731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  <w:p w:rsidR="00B467EF" w:rsidRPr="00B467EF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CD" w:rsidRDefault="00B467EF" w:rsidP="00B467EF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7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C920CD" w:rsidRDefault="008734A7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                                                                                               90 часов</w:t>
      </w:r>
    </w:p>
    <w:p w:rsidR="00C62220" w:rsidRDefault="00C62220" w:rsidP="00A2731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220" w:rsidRDefault="00C62220" w:rsidP="00C62220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="000F5CCB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// Министерство образования и науки РФ. – М.: Просвещение, 2011.</w:t>
      </w:r>
    </w:p>
    <w:p w:rsidR="000F5CCB" w:rsidRDefault="000F5CCB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 // Система заданий: пособия для учителя // 2-е изд. – М.: Просвещение, 2011.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Белецкая Л.Б. Прессованная флористика: картины из цветов и листьев.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О.В. Поделки из природного материала. – М.: АСТ, 2009.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Быстрицкая А.И. Бумажная филигрань. – М.: Айрис-пресс, 2011.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О.В. Декоративные куклы. – М.: АСТ, 2010.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Зонова С.В. Декоративно-прикладное творчество. М.: Арт-родник, 2010.</w:t>
      </w:r>
    </w:p>
    <w:p w:rsidR="000F5CCB" w:rsidRDefault="000F5CCB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Плетение из газет: пособие по рукоделию. – М.: Мир книги, 2008.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Живописный войлок. Техника. Приемы. Изделия. – М.: АСТ-Пресс книга, 2011.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В.И. Плетение: береста, соломка, тростник, лоза и другие материалы. – М.: РИПОЛ Классик, 2011.</w:t>
      </w:r>
    </w:p>
    <w:p w:rsidR="000F5CCB" w:rsidRPr="000F5CCB" w:rsidRDefault="000F5CCB" w:rsidP="000F5CCB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5CCB">
        <w:rPr>
          <w:rFonts w:ascii="Times New Roman" w:hAnsi="Times New Roman" w:cs="Times New Roman"/>
          <w:sz w:val="28"/>
          <w:szCs w:val="28"/>
        </w:rPr>
        <w:t>Нестерова Д.В.</w:t>
      </w:r>
      <w:r>
        <w:rPr>
          <w:rFonts w:ascii="Times New Roman" w:hAnsi="Times New Roman" w:cs="Times New Roman"/>
          <w:sz w:val="28"/>
          <w:szCs w:val="28"/>
        </w:rPr>
        <w:t xml:space="preserve"> Плетение лозой, ивой, берестой: самоучитель. – М.: РИПОЛ Классик, 2009.</w:t>
      </w:r>
    </w:p>
    <w:p w:rsidR="00C62220" w:rsidRDefault="00C62220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r w:rsidR="0031250F" w:rsidRPr="0031250F">
        <w:rPr>
          <w:rFonts w:ascii="Times New Roman" w:hAnsi="Times New Roman" w:cs="Times New Roman"/>
          <w:sz w:val="28"/>
          <w:szCs w:val="28"/>
        </w:rPr>
        <w:t>РИПОЛ Классик, 2011.</w:t>
      </w:r>
    </w:p>
    <w:p w:rsidR="0031250F" w:rsidRDefault="0031250F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Поделки из природных материалов.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2011.</w:t>
      </w:r>
    </w:p>
    <w:p w:rsidR="0031250F" w:rsidRDefault="0031250F" w:rsidP="00C62220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Расина Е.Г. Валяние. Практичные и забавные вещи. – М.: </w:t>
      </w:r>
      <w:proofErr w:type="spellStart"/>
      <w:r w:rsidRPr="0031250F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31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0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1250F">
        <w:rPr>
          <w:rFonts w:ascii="Times New Roman" w:hAnsi="Times New Roman" w:cs="Times New Roman"/>
          <w:sz w:val="28"/>
          <w:szCs w:val="28"/>
        </w:rPr>
        <w:t xml:space="preserve"> Групп,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250F">
        <w:rPr>
          <w:rFonts w:ascii="Times New Roman" w:hAnsi="Times New Roman" w:cs="Times New Roman"/>
          <w:sz w:val="28"/>
          <w:szCs w:val="28"/>
        </w:rPr>
        <w:t>.</w:t>
      </w:r>
    </w:p>
    <w:p w:rsidR="0031250F" w:rsidRDefault="0031250F" w:rsidP="001117A3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Скляренко О.А. Шьем Тедди-малышей и их друзей.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2011.</w:t>
      </w:r>
    </w:p>
    <w:p w:rsidR="0031250F" w:rsidRDefault="0031250F" w:rsidP="001117A3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Хоменко В.А. Аппликации, картины, панно из природного материала. – Харьков: Клуб семейного досуга, 2010.</w:t>
      </w:r>
    </w:p>
    <w:p w:rsidR="0031250F" w:rsidRDefault="0031250F" w:rsidP="001117A3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Хворостухина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Оригинальные поделки для дома. – М.: Мир книги, 2009.</w:t>
      </w:r>
    </w:p>
    <w:p w:rsidR="0031250F" w:rsidRDefault="0031250F" w:rsidP="001117A3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Традиционная тряпичная кукла. – СПб.:</w:t>
      </w:r>
      <w:r w:rsidR="000F5CCB">
        <w:rPr>
          <w:rFonts w:ascii="Times New Roman" w:hAnsi="Times New Roman" w:cs="Times New Roman"/>
          <w:sz w:val="28"/>
          <w:szCs w:val="28"/>
        </w:rPr>
        <w:t xml:space="preserve"> Детство </w:t>
      </w:r>
      <w:proofErr w:type="gramStart"/>
      <w:r w:rsidR="000F5CC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F5CCB">
        <w:rPr>
          <w:rFonts w:ascii="Times New Roman" w:hAnsi="Times New Roman" w:cs="Times New Roman"/>
          <w:sz w:val="28"/>
          <w:szCs w:val="28"/>
        </w:rPr>
        <w:t>ресс, 2011.</w:t>
      </w:r>
    </w:p>
    <w:p w:rsidR="000F5CCB" w:rsidRDefault="000F5CCB" w:rsidP="001117A3">
      <w:pPr>
        <w:pStyle w:val="a3"/>
        <w:numPr>
          <w:ilvl w:val="0"/>
          <w:numId w:val="6"/>
        </w:num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Самая полная энциклопедия. – М.: АСТ-Пресс, 2012.</w:t>
      </w:r>
    </w:p>
    <w:p w:rsidR="000F5CCB" w:rsidRPr="000F5CCB" w:rsidRDefault="000F5CCB" w:rsidP="000F5C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5CCB">
        <w:rPr>
          <w:rFonts w:ascii="Times New Roman" w:hAnsi="Times New Roman" w:cs="Times New Roman"/>
          <w:sz w:val="28"/>
          <w:szCs w:val="28"/>
        </w:rPr>
        <w:t xml:space="preserve">Дом на радуге. Техники: валяние, </w:t>
      </w:r>
      <w:proofErr w:type="spellStart"/>
      <w:r w:rsidRPr="000F5CC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0F5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CC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0F5CCB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0F5CCB">
        <w:rPr>
          <w:rFonts w:ascii="Times New Roman" w:hAnsi="Times New Roman" w:cs="Times New Roman"/>
          <w:sz w:val="28"/>
          <w:szCs w:val="28"/>
        </w:rPr>
        <w:t>.[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F5C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5C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F5CC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domnaraduge</w:t>
      </w:r>
      <w:proofErr w:type="spellEnd"/>
      <w:r w:rsidRPr="00ED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0F5CCB" w:rsidRPr="000F5CCB" w:rsidRDefault="000F5CCB" w:rsidP="000F5C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Осинка. Техники: валяние,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вышивка, вязание и др. </w:t>
      </w:r>
      <w:r w:rsidRPr="000F5CCB"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0F5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osinka</w:t>
      </w:r>
      <w:proofErr w:type="spellEnd"/>
      <w:r w:rsidRPr="000F5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6800" w:rsidRPr="00826800" w:rsidRDefault="000F5CCB" w:rsidP="008268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Страна мастеров. Техники: витраж, коллаж, лепка, мозаика, торцевание и др. </w:t>
      </w:r>
      <w:r w:rsidRPr="000F5CCB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0F5C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F5CCB">
        <w:rPr>
          <w:rFonts w:ascii="Times New Roman" w:hAnsi="Times New Roman" w:cs="Times New Roman"/>
          <w:sz w:val="28"/>
          <w:szCs w:val="28"/>
        </w:rPr>
        <w:t>://</w:t>
      </w:r>
      <w:r w:rsidR="00826800">
        <w:rPr>
          <w:rFonts w:ascii="Times New Roman" w:hAnsi="Times New Roman" w:cs="Times New Roman"/>
          <w:sz w:val="28"/>
          <w:szCs w:val="28"/>
          <w:lang w:val="en-US"/>
        </w:rPr>
        <w:t>stranamasterov.ru</w:t>
      </w:r>
      <w:r w:rsidR="00826800">
        <w:rPr>
          <w:rFonts w:ascii="Times New Roman" w:hAnsi="Times New Roman" w:cs="Times New Roman"/>
          <w:sz w:val="28"/>
          <w:szCs w:val="28"/>
        </w:rPr>
        <w:t>/</w:t>
      </w:r>
      <w:r w:rsidR="00826800">
        <w:rPr>
          <w:rFonts w:ascii="Times New Roman" w:hAnsi="Times New Roman" w:cs="Times New Roman"/>
          <w:sz w:val="28"/>
          <w:szCs w:val="28"/>
          <w:lang w:val="en-US"/>
        </w:rPr>
        <w:t>technics</w:t>
      </w:r>
    </w:p>
    <w:p w:rsidR="00826800" w:rsidRDefault="00826800" w:rsidP="00826800">
      <w:pPr>
        <w:rPr>
          <w:rFonts w:ascii="Times New Roman" w:hAnsi="Times New Roman" w:cs="Times New Roman"/>
          <w:sz w:val="28"/>
          <w:szCs w:val="28"/>
        </w:rPr>
      </w:pPr>
    </w:p>
    <w:p w:rsidR="00826800" w:rsidRDefault="00826800" w:rsidP="00826800">
      <w:pPr>
        <w:rPr>
          <w:rFonts w:ascii="Times New Roman" w:hAnsi="Times New Roman" w:cs="Times New Roman"/>
          <w:sz w:val="28"/>
          <w:szCs w:val="28"/>
        </w:rPr>
      </w:pPr>
    </w:p>
    <w:p w:rsidR="00826800" w:rsidRDefault="00826800" w:rsidP="00826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6800" w:rsidRPr="00826800" w:rsidRDefault="00826800" w:rsidP="00826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0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00">
        <w:rPr>
          <w:rFonts w:ascii="Times New Roman" w:hAnsi="Times New Roman" w:cs="Times New Roman"/>
          <w:b/>
          <w:sz w:val="24"/>
          <w:szCs w:val="24"/>
        </w:rPr>
        <w:t>Задание №1. Вопросы для собеседования по теме «Икебана»: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 w:rsidRPr="00826800">
        <w:rPr>
          <w:rFonts w:ascii="Times New Roman" w:hAnsi="Times New Roman" w:cs="Times New Roman"/>
          <w:sz w:val="24"/>
          <w:szCs w:val="24"/>
        </w:rPr>
        <w:t>1. Что такое икебана?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 w:rsidRPr="00826800">
        <w:rPr>
          <w:rFonts w:ascii="Times New Roman" w:hAnsi="Times New Roman" w:cs="Times New Roman"/>
          <w:sz w:val="24"/>
          <w:szCs w:val="24"/>
        </w:rPr>
        <w:t>2. Какие цветы используют для работы?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 w:rsidRPr="00826800">
        <w:rPr>
          <w:rFonts w:ascii="Times New Roman" w:hAnsi="Times New Roman" w:cs="Times New Roman"/>
          <w:sz w:val="24"/>
          <w:szCs w:val="24"/>
        </w:rPr>
        <w:t>3. В какой стране родилась эта техника?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 w:rsidRPr="00826800">
        <w:rPr>
          <w:rFonts w:ascii="Times New Roman" w:hAnsi="Times New Roman" w:cs="Times New Roman"/>
          <w:sz w:val="24"/>
          <w:szCs w:val="24"/>
        </w:rPr>
        <w:t>4. Назовите основные правила при составлении икебаны.</w:t>
      </w:r>
    </w:p>
    <w:p w:rsidR="00826800" w:rsidRP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 w:rsidRPr="00826800">
        <w:rPr>
          <w:rFonts w:ascii="Times New Roman" w:hAnsi="Times New Roman" w:cs="Times New Roman"/>
          <w:sz w:val="24"/>
          <w:szCs w:val="24"/>
        </w:rPr>
        <w:t>5. Перечислите инструменты для работы в данной технике.</w:t>
      </w:r>
    </w:p>
    <w:p w:rsidR="00826800" w:rsidRDefault="00826800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Вопросы для собеседования по теме «Плетение»: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все виды плетения.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Перечислите инструменты и материалы для плетения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бисером;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газетами.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какие группы можно разделить плетенные изделия?</w:t>
      </w:r>
    </w:p>
    <w:p w:rsidR="00826800" w:rsidRDefault="00826800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Вопросы для собеседования по теме «Знакомство со способами утилизации пластиковых бутылок»: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Нужны ли людям пластиковые бутылки? Для чего?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чего изготавливают пластиковые бутылки?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утилизируют (уничтожают) их?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Отражается ли утилизация пластика на экологии?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можно сделать из пластиковых бутылок?</w:t>
      </w:r>
    </w:p>
    <w:p w:rsidR="00826800" w:rsidRDefault="00826800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 Вопросы для собеседования по теме «Знакомство со способами утилизации картонных коробок»: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чего изготавливают картон? Что служит сырьем для изготовления?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утилизируют (уничтожают) картон?</w:t>
      </w:r>
    </w:p>
    <w:p w:rsidR="00826800" w:rsidRDefault="00826800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способ утилизации считается экологическим?</w:t>
      </w:r>
    </w:p>
    <w:p w:rsidR="00826800" w:rsidRDefault="009B3D26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№5. Вопросы для собеседования по теме «Создание изделия из холодного фарфора»:</w:t>
      </w:r>
    </w:p>
    <w:p w:rsidR="009B3D26" w:rsidRDefault="009B3D26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00F5">
        <w:rPr>
          <w:rFonts w:ascii="Times New Roman" w:hAnsi="Times New Roman" w:cs="Times New Roman"/>
          <w:sz w:val="24"/>
          <w:szCs w:val="24"/>
        </w:rPr>
        <w:t>Перечислите ингредиенты для изготовления холодного фарфора.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какими из них нужно работать с осторожностью?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Почему?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 правила оказания первой помощи при ожогах.</w:t>
      </w:r>
    </w:p>
    <w:p w:rsidR="006500F5" w:rsidRDefault="006500F5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0F5" w:rsidRDefault="006500F5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№6. Вопросы для собеседования по теме «Создание кукол. Выкраивание и сшивание деталей»: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инструменты и приспособления для выкраивания деталей.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Перечислите правила техники безопасности при работе: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иглой (хранение, перенос);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ножницами (хранение, передача);</w:t>
      </w:r>
    </w:p>
    <w:p w:rsidR="006500F5" w:rsidRDefault="006500F5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клеем (хранение, передача).</w:t>
      </w:r>
    </w:p>
    <w:p w:rsidR="006500F5" w:rsidRDefault="00E00482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№7. Вопросы для собеседования по теме «Технологические отходы»:</w:t>
      </w:r>
    </w:p>
    <w:p w:rsidR="00E00482" w:rsidRDefault="00E00482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 какого материала могут быть технологические отходы? </w:t>
      </w:r>
    </w:p>
    <w:p w:rsidR="00E00482" w:rsidRDefault="00E00482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Технологические отходы из каких материалов практически не разлагаются, находясь в земле?</w:t>
      </w:r>
    </w:p>
    <w:p w:rsidR="00E00482" w:rsidRDefault="00E00482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драгоценные металлы находят в технологических отходах?</w:t>
      </w:r>
    </w:p>
    <w:p w:rsidR="00E00482" w:rsidRDefault="00E00482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 способы утилизации технологических отходов.</w:t>
      </w:r>
    </w:p>
    <w:p w:rsidR="00E00482" w:rsidRDefault="00E00482" w:rsidP="0082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№8. Вопросы для собеседования по теме «Техника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474274" w:rsidRDefault="00474274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Сколько ты знаешь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>
        <w:rPr>
          <w:rFonts w:ascii="Times New Roman" w:hAnsi="Times New Roman" w:cs="Times New Roman"/>
          <w:sz w:val="24"/>
          <w:szCs w:val="24"/>
        </w:rPr>
        <w:t>? Назови их.</w:t>
      </w:r>
    </w:p>
    <w:p w:rsidR="00474274" w:rsidRDefault="00474274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 отличия в технике выполнения.</w:t>
      </w:r>
    </w:p>
    <w:p w:rsidR="00474274" w:rsidRPr="00474274" w:rsidRDefault="00474274" w:rsidP="00826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 материалы и инструменты для декупажа.</w:t>
      </w:r>
      <w:bookmarkStart w:id="0" w:name="_GoBack"/>
      <w:bookmarkEnd w:id="0"/>
    </w:p>
    <w:p w:rsidR="000F5CCB" w:rsidRPr="00C62220" w:rsidRDefault="000F5CCB" w:rsidP="000F5CCB">
      <w:pPr>
        <w:pStyle w:val="a3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F5CCB" w:rsidRPr="00C62220" w:rsidSect="002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519"/>
    <w:multiLevelType w:val="hybridMultilevel"/>
    <w:tmpl w:val="1C4E5712"/>
    <w:lvl w:ilvl="0" w:tplc="1AA6C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4AF1"/>
    <w:multiLevelType w:val="hybridMultilevel"/>
    <w:tmpl w:val="936C09B8"/>
    <w:lvl w:ilvl="0" w:tplc="1AA6C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C4D75"/>
    <w:multiLevelType w:val="hybridMultilevel"/>
    <w:tmpl w:val="A5FA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DBA"/>
    <w:multiLevelType w:val="hybridMultilevel"/>
    <w:tmpl w:val="24C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D0DB1"/>
    <w:multiLevelType w:val="hybridMultilevel"/>
    <w:tmpl w:val="CD76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41A0"/>
    <w:multiLevelType w:val="hybridMultilevel"/>
    <w:tmpl w:val="942A8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A4"/>
    <w:rsid w:val="00036135"/>
    <w:rsid w:val="00055DA4"/>
    <w:rsid w:val="000C0D12"/>
    <w:rsid w:val="000F5CCB"/>
    <w:rsid w:val="001179FF"/>
    <w:rsid w:val="0012013E"/>
    <w:rsid w:val="001556C9"/>
    <w:rsid w:val="001B33E5"/>
    <w:rsid w:val="002E2746"/>
    <w:rsid w:val="0031250F"/>
    <w:rsid w:val="003B093B"/>
    <w:rsid w:val="00474274"/>
    <w:rsid w:val="004C0CFE"/>
    <w:rsid w:val="006500F5"/>
    <w:rsid w:val="00696BF9"/>
    <w:rsid w:val="006B6E67"/>
    <w:rsid w:val="006F121F"/>
    <w:rsid w:val="00797866"/>
    <w:rsid w:val="007F0630"/>
    <w:rsid w:val="00826800"/>
    <w:rsid w:val="008734A7"/>
    <w:rsid w:val="008F3D0C"/>
    <w:rsid w:val="009312E6"/>
    <w:rsid w:val="009355CA"/>
    <w:rsid w:val="00957AA6"/>
    <w:rsid w:val="009B3D26"/>
    <w:rsid w:val="00A135C5"/>
    <w:rsid w:val="00A27310"/>
    <w:rsid w:val="00AC5272"/>
    <w:rsid w:val="00AF42B9"/>
    <w:rsid w:val="00B34F99"/>
    <w:rsid w:val="00B467EF"/>
    <w:rsid w:val="00B876EA"/>
    <w:rsid w:val="00C343EB"/>
    <w:rsid w:val="00C572EE"/>
    <w:rsid w:val="00C62220"/>
    <w:rsid w:val="00C6781F"/>
    <w:rsid w:val="00C72A9F"/>
    <w:rsid w:val="00C920CD"/>
    <w:rsid w:val="00CD7B16"/>
    <w:rsid w:val="00CF0CB6"/>
    <w:rsid w:val="00D81A90"/>
    <w:rsid w:val="00D90350"/>
    <w:rsid w:val="00E00482"/>
    <w:rsid w:val="00E73D5E"/>
    <w:rsid w:val="00EA3DB4"/>
    <w:rsid w:val="00ED4AAF"/>
    <w:rsid w:val="00F63F0F"/>
    <w:rsid w:val="00FC24C3"/>
    <w:rsid w:val="00FD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EA"/>
    <w:pPr>
      <w:ind w:left="720"/>
      <w:contextualSpacing/>
    </w:pPr>
  </w:style>
  <w:style w:type="table" w:styleId="a4">
    <w:name w:val="Table Grid"/>
    <w:basedOn w:val="a1"/>
    <w:uiPriority w:val="59"/>
    <w:rsid w:val="00D8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F5CC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D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B01E-F306-4097-93CB-4DEAC25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23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Bionica 926-916</cp:lastModifiedBy>
  <cp:revision>24</cp:revision>
  <dcterms:created xsi:type="dcterms:W3CDTF">2020-09-07T11:35:00Z</dcterms:created>
  <dcterms:modified xsi:type="dcterms:W3CDTF">2023-11-14T16:44:00Z</dcterms:modified>
</cp:coreProperties>
</file>