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center"/>
        <w:rPr>
          <w:rFonts w:ascii="Times New Roman" w:hAnsi="Times New Roman" w:cs="Times New Roman" w:eastAsia="Times New Roman"/>
          <w:color w:val="000000"/>
          <w:spacing w:val="0"/>
          <w:position w:val="0"/>
          <w:sz w:val="24"/>
          <w:shd w:fill="auto" w:val="clear"/>
        </w:rPr>
      </w:pPr>
      <w:r>
        <w:object w:dxaOrig="8084" w:dyaOrig="14009">
          <v:rect xmlns:o="urn:schemas-microsoft-com:office:office" xmlns:v="urn:schemas-microsoft-com:vml" id="rectole0000000000" style="width:404.200000pt;height:700.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выявления представлений обучающихся о перспективных сферах деятельности востребованных профессий составлена в соответствии с нормативно-правовыми документами Российской Федерации в части, касающейся профориентации школьников: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закон от 29 декабря 2012 года N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государственный образовательный стандарт основного общего образования, федеральный государственный образовательный стандарт среднего общего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закон от 24 июля 1998года N 124-ФЗ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основных гарантиях прав ребенка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РФ от 27 сентября 1996 года N1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Положения о профессиональной ориентации и психологической поддержке населения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Послание Президента РФ Федеральному Собранию от 12 декабря 2013 года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Послание Президента РФ Владимира Путина Федеральному Собранию</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Поручение Президента Российской Федерации от 19 марта 2011 года N Пр-634, Постановление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исполнении поручения Президента по включению в образовательные стандарты требований, направленных на раннюю профориентацию учащихся</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марта 2011года).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Главного государственного санитарного врача РФ N 26 от 10 июля 2015 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СанПиН 2.4.2.3286-15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реализуется во внеурочной деятельности в рамках предпрофильной подготовки обучающихся с учётом возможностей общеобразовательной организации. Программа содействует сохранению единого образовательного пространства, опирается на компетенции обучающихся, формируемые во всех образовательных областях учебного плана, реализуя, таким образом, межпредметные связи. Разработана на основе различных подходов к организации процесса предпрофильной подготовки с учётом индивидуальных особенностей учащихся. </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Актуальность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 профессиональной ориентации находят свое отражение на государственном уровне. Владимир Путин подписал перечень поручений по итогам заседания Государственного совета по вопросам совершенствования системы общего образования, состоявшегося 23 декабря 2015 года. В перечне указано, что необходимо разработать и реализовать комплекс мер, предусматривающих: воспитание учащихся на основе их профессиональной ориентации, расширения сферы общественно полезной деятельности, включения в волонтёрское движение; предоставить учащимся возможности одновременно с получением среднего общего образования пройти профессиональную подготовку по выбранным ими профессиям, в том числе с использованием инфраструктуры профессиональных образовательных организаций. Правительству совместно с Агентством стратегических инициатив до 30 марта поручено обеспечить принятие нормативных правовых актов о реализации с 2018 года проекта по ранней профессиональной ориентации учащихся 6-11 классов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Билет в будущее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государственный образовательный стандарт основного общего образования рассматривает общее образование, как подготовку ученика к успешной взрослой жизни и в том числе к профессиональной деятельности. Учебный процесс приобретает прикладную, практическую направленность, вопросы профессиональной ориентации выходят на первый план в планировании и учебной, и воспитательной работы школы. Запросы современного общества связаны с воспитанием компетентного гражданина, обладающего такими качествами личности, как мобильность, успешность, способность решать проблемы, адаптироваться в условиях конкуренции, реализовывать свой личностный потенциал. Формирование личной ответственности учащихся за результаты своей деятельности должно способствовать превращению ученика из пассивного объекта в активный субъект деятельности.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Заканчивая обучение в школе выпускники часто не могут достаточно точно сформулировать этапы дальнейшего образовательного пути, то есть построить индивидуальные образовательный и профессиональный маршруты. Это значит, что обучающиеся не только не готовы уйти из школы в систему профессионального образования в соответствии с выбранной профессией, но не могут определить набор последующих изучаемых дисциплин (направление профильных классов, набор элективных курсов, программ внеурочной деятельности), а также предполагаемых единых государственных экзаменов, выбор которых, как показывает практика, тоже осуществляется на этапе выбора профиля обучения и, таким образом, напрямую зависит от организации процесса профессиональной ориентации в школе в целом и эффективной реализации процесса предпрофильной подготовки в частности.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разработанной программе указаны планируемые результаты освоения учебных и междисциплинарных программ в области профессиональной ориентации: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построение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 планирование профессиональной карьеры; рациональный выбор пути продолжения образования или трудоустройства; ориентация в информации по трудоустройству и продолжению образования; оценка своих возможностей и возможностей своей семьи для предпринимательской 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Предлагаемая программа внеурочной деятельности может способствовать достижению перечисленных выше образовательных результатов. В современных условиях быстро меняющейся экономической ситуации на рынке труда особенно остро встает проблема помощи учащимся в осознанном выборе профиля обучения, а, следовательно, и профессии в соответствии с личностными особенностями (способностями) и потребностями (интересами) выпускников. Данная программа внеурочной деятельности повышает уровень информированности учеников о рынке труда и образовательных услуг, знакомит с последовательностью и особенностями выбора профессии и алгоритмом выбора профиля обучения, влияет на мотивационную сферу обучающихся. Программа, составленная на основе компетентностного подхода в образовании, способствует формированию и развитию профориентационной компетентности обучающегося, необходимой современному выпускнику для успешной социализации.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программы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готовности обучающихся к выбору профиля обучения и к профессиональному самоопределению с учетом личностных особенностей и возможностей рынка труда;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профориентационных компетенций ученика, необходимых для решения практико-ориентированных задач, возникающих на протяжении всей его жизни, связанных с профессиональной ориентацией и социализацией.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решение которых необходимо для достижения цели: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познавательного интереса учащихся к вопросам выбора профиля обучения и профессии;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общественной активности личности;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компетенций, связанных с построением профессиональных образовательных маршрутов;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полученных теоретических знаний на практике;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новых направлений и форм профориентации;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опыта практической деятельности учащихся для осознанного профессионального самоопределения;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умения адаптироваться к изменяющимся условиям профессиональной среды и рынка труда.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обучения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 результаты освоения программы предпрофильной подготовки: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повышение уровня готовности обучающихся к выбору профиля обучения и к профессиональному самоопределению с учетом личностных особенностей и возможностей рынка труда;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формирование ответственного отношения к учению, готовности и способностей обучающихся к саморазвитию и самообразованию на основе мотивации к обучению и познанию, формирование уважительного отношения к труду, развитие опыта участия в социально значимом труде;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формирование целостного мировоззрения, соответствующего современному уровню развития науки и общественной практики;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формирование осознанного, уважительного и доброжелательного отношения к другому человеку, его мнению, мировоззрению, гражданской позиции, готовности и способности вести диалог с другими людьми и достигать в нём взаимопонимания;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общественной жизни в пределах возрастных компетенций с учётом региональных, социальных и экономических особенностей;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развитие компетентности в решении проблем на основе личностного выбора, формирование осознанного и ответственного отношения к собственным поступкам;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Метапредметные результаты освоения программы представлений обучающихся о перспективных сферах деятельности востребованных профессийотражены через универсальные учебные действия: регулятивные, познавательные и коммуникативные.</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Регулятивные: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Познавательные: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умение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 делать выводы;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умение создавать, применять и преобразовывать модели и схемы для решения учебных и познавательных задач.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Коммуникативные: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умение формулировать, аргументировать и отстаивать своё мнение.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реализации программы представлений обучающихся о перспективных сферах деятельности, востребованных профессий учащиеся научатся: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профилях обучения;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мире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профессии по предмету и содержанию труда;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требованиях, предъявляемых профессиями к человеку с учетом распределения профессий по типам и классам;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требованиях, предъявляемых профессиями к физической форме и состоянию здоровья человека;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выбирать профиль обучения в соответствии с индивидуальными интересами и способностями;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алгоритм выбора профессии.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Обучающиеся получат возможность научиться: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индивидуальные склонности и способности к изучению предметов различных профилей;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личностные особенности и анализировать их с точки зрения выбора области профессиональной деятельности;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выстраивать индивидуальный образовательный маршрут;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выстраивать индивидуальный профессиональный маршрут.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программы</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Модуль I. Выбор профиля обучения (инвариантный)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Современное общество, образование и профессия. Профиль обучения. Особенности индустриального и постиндустриального общества. Изменения, происходящие в обществе и их влияние на жизнь человека. Слагаемые оценки труда ученика старшей школы, студента, современного профессионала. Профильное обучение в старшей школе и пути профессионального образования.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профиль обучения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Противоречия мира профессионального труда. Перспективы профессионального становления в условиях региона.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профессия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специализация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должность</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Формула выбора профессии. Подходы к выбору профиля обучения Склонности и интересы обучающегося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хочу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профессиональном выборе. Возможности личности в профессиональной деятельности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могу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Социальные проблемы труда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Интересы, склонности, способности и задатки как факторы, которые необходимо учитывать в выборе профиля обучения и профессии. Потребности рынка труда в кадрах. Общие подходы к оценке способности личности к выбору дальнейшего профиля обучения и выбору профессии. Структура и содержание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Алгоритм выбора профиля обучения, маршруты обучения. Маршруты (направления) обучения. Профили обучения.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предпрофильная подготовка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уровня готовности к выбору профиля и профессии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Необходимость знаний своих интересов, способностей, личностных особенностей. Возможности их изучения (определения).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профессиональные пробы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Профессиональные пробы как возможность оценки способности к самоанализу, анализу профессии, самореализации в различных видах профессиональной деятельности. Связь компетенций, получаемых в процессе изучения учебных предметов и профессий, в которых они могут быть использованы. Государственная итоговая аттестация. Государственная итоговая аттестация (ГИА). Основной государственный экзамен (ОГЭ). Единый государственный экзамен (ЕГЭ). Обязательные экзамены и экзамены по выбору. Связь выбираемых экзаменов маршрутов (направлений) и профилей обучения.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Информационно-технологический, математический маршрут. Общая характеристика маршрута, группы профессий, связанных с маршрутом: информационные, технологические, математические.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информационно-технологическому и математическому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информационно-технологическому и математическому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Инженерно-технический (физико-технический) маршрут. Общая характеристика маршрута, группы профессий, связанных с маршрутом: научные исследования и разработки, прикладное использование научных знаний.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инженерно-технологическому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инженерно-технологическому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Финансово-экономический маршрут. Общая характеристика маршрута, группы профессий, связанных с маршрутом: управляющие, анализирующие, клиент-ориентированные.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финансово-экономическому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Внесение информации в портфолио ученика.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Естественно-научный маршрут. Общая характеристика маршрута, группы профессий, связанных с маршрутом: биологические, медицинские, химические, связанные с науками о Земле и материи (физическая химия, геология, география, метеорология).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естественно-научному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естественно-научному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Производственно-технологический маршрут. Общая характеристика маршрута, группы профессий, связанных с маршрутом: специалисты-технологи, специалисты-техники, квалифицированные рабочие.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производственно-технологическому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производственно-технологическому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Социально-гуманитарный маршрут. Общая характеристика маршрута, группы профессий, связанных с маршрутом: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помогающие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сопровождающие человека),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изучающие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исследующие человека).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социально-гуманитарному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социально-гуманитарному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Творческий маршрут. Общая характеристика маршрута, группы профессий, связанных с маршрутом: создание новых произведений искусства, воспроизведение накопленного опыта, изучение и описание искусства и творчества.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творческому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творческому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Военно-спортивный маршрут. Общая характеристика маршрута, группы профессий, связанных с маршрутом: спортивная деятельность, военное дело (безопасность). Типичные профессии. Основные средства труда. Основные способности и умения. Школьные предметы профильного обучения. Тест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Склонности к военно-спортивному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Профессиональная проба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Способности к военно-спортивному профилю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 маршрута в жизни общества. 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Мои интересы и склонности. Анкета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Профориентация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Методика И.Л. Соломина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Профориентация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авторском варианте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Ориентация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профориентационный опросник – методика оценки профессиональных интересов и способностей).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Ориентация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определяет профессиональную направленность личности к определенной сфере деятельности. Опросник профориентации был разработан петербургским психологом Игорем Леонидовичем Соломиным. Методика Соломина применяется для самооценки профессиональных интересов и способностей молодых и взрослых людей. Диагностика по методике Соломина. Выявление типов и классов профессий, предполагающих наибольшую самореализацию личности обучающегося с точки зрения его интересов и способностей. Анализ полученных данных. Связь результатов диагностики с показателями предрасположенности к профилям обучения. Показатели  активности личности и уровня притязаний. 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Связь учебных предметов и профессий. Методика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Характеристика профессий с точки зрения их связи с учебными предметами. Диагностика: методика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результатов диагностики для выбора профиля дальнейшего обучения. Соотнесение профилей обучения, соответствующих примерной основной образовательной программе среднего общего образования с результатами диагностики по методике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Профильное обучение. Естественно-научный, гуманитарный, социально-экономический, технологический, универсальный профили среднего общего образования. Индивидуальный образовательный маршрут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профильное обучение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Профили среднего общего образования в соответствии с примерной основной образовательной программой среднего общего образования. Естественно-научный, гуманитарный, социально-экономический, технологический, универсальный профили среднего общего образования. Соотнесение маршрутов (направлений) образования с профилями в соответствии с примерной основной образовательной программой среднего общего образования. Выбор предметов для изучения - построение индивидуального образовательного маршрута.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Возможности профессионального образования. Индивидуальный профессиональный маршрут. Учреждения профессионального образования. Высшие учебные заведения. Учреждения профессионального образования и профессиональное обучение. Этапы профессионального образования. Документы, получаемые по итогам профессионального образования. Направления профессиональной деятельности (профессии, специальности) по этапам профессионального образования. Возможные маршруты получения профессии.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индивидуальный профессиональный маршрут. Запасные варианты индивидуального профессионального маршрута. Алгоритм построения индивидуального профессионального маршрута. Варианты выбора продолжения образования по окончании основной школы.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Ошибки в выборе профиля обучения и профессии Типичные ошибки, которые совершают обучающиеся общеобразовательных учреждений при выборе профиля обучения и профессии.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Выбор профиля обучения. Анализ материалов портфолио ученика. Определение профиля дальнейшего обучения. Определение набора экзаменов по выбору на уровне основного общего образования. Внесение информации в портфолио ученика.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Модуль II. Мир профессий (вариативный)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Классификация профессий по предмету и характеру труда. 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человек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предмета труда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характера труда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Классификация профессий по Е.А. Климову. Типы и классы профессий; их особенности. Профессиональные требования. Общая характеристика индивидуальных особенностей профессионала по разным типам профессий. Анализ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человек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Содержание и характер труда. Профессиональные требования к работникам. Работники систем образования и здравоохранения, органов правопорядка и юриспруденции, системы торговли, сферы услуг. Основная особенность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человек-человек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Индивидуальные особенности личности: коммуникабельность, гибкость мышления, быстрая реакция, умение убеждать, как необходимые качества специалистов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человек-человек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Примеры известных личностей: Гиппократ, Авиценна, Пирогов, Песталоцци, Ян Коменский, Ушинский. Примеры профессий, специальностей. Пути получения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Профессиональные пробы по профессиям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человек-человек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 привлечение времени классных часов, внешкольных мероприятий, объединение с темами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Экскурсии на предприятия и в учреждения профессионального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Участие в городских профориентационных мероприятиях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большинство мероприятий профориентационной направленности подразумевает организацию профессиональных проб для обучающихся. Возможно совмещение часов на теоретическое изучение типа профессий с организацией профессиональной пробы.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человек-техника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профессий. Содержание и характер труда. Профессиональные требования к работникам. Разработка, создание или обслуживание разнообразной техники, как направления видов профессиональной деятельности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человек-техника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Качества профессионала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человек-техника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знания в области естественных наук и истории техники, представления о биомеханике и эргономике, о назначении технических устройств, условиях, в которых может функционировать техника, умения быстро находить неисправности, определять их характер и причины возникновения, или устранять их. Примеры выдающихся профессионалов: Леонардо да Винчи, Эдисон, Дизель, Королев, Сикорский, Туполев, Тесла. Примеры профессий, специальностей. Пути получения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Профессиональные пробы по профессиям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человек-техника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 привлечение времени классных часов, внешкольных мероприятий, объединение с темами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Экскурсии на предприятия и в учреждения профессионального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Участие в городских профориентационных мероприятиях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большинство мероприятий профориентационной направленности подразумевает организацию профессиональных проб для обучающихся. Возможно совмещение часов на теоретическое изучение типа профессий с организацией профессиональной пробы.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знаковая система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профессий. Содержание и характер труда. Профессиональные требования к работникам. Исторически сложившееся деление людей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лириков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Понятие о работниках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чистой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науки. Примеры профессий, специальностей, направленных на сбор, анализ, обработку, хранение и передачу информации. Особенность профессиональной деятельности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знаковая система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преобладание работы не с реальными объектами, а с информацией о них. Известные личности, реализовавшие себя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знаковая система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физики, химики, математики; программисты – Билл Гейтс, Касперский. Пути получения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Профессиональные пробы по профессиям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человек-знаковая система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учетом интересов и способностей обучающихся. Для увеличения времени на организацию профессиональных проб возможно привлечение времени классных часов, внешкольных мероприятий, объединение с темами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Экскурсии на предприятия и в учреждения профессионального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Участие в городских профориентационных мероприятиях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большинство мероприятий профориентационной направленности подразумевает организацию профессиональных проб для обучающихся. Возможно совмещение часов на теоретическое изучение типа профессий с организацией профессиональной пробы.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природа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Описание профессий. Анализ профессий. Содержание и характер труда. Профессиональные требования к работникам. Особенности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природа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общение с природой или природными объектами. Индивидуальные качества человека, востребованные в профессиональной деятельности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природа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любовь к природе, чувствительность и понимание 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знание биологии или ее разделов; часто наличие больших физических нагрузок, работа на открытом воздухе в тяжелых погодных условиях. Примеры профессий: охотники и охотоведы, звероводы, рыбаки, растениеводы, работники сельского и лесного хозяйства. Примеры известных личностей – специалистов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природа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Дарвин, Вавилов, Мичурин, Вирхов, Даррелл. Пути получения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Профессиональные пробы по профессиям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человек-природа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 привлечение времени классных часов, внешкольных мероприятий, объединение с темами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Экскурсии на предприятия и в учреждения профессионального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Участие в городских профориентационных мероприятиях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большинство мероприятий профориентационной направленности подразумевает организацию профессиональных проб для обучающихся. Возможно совмещение часов на теоретическое изучение типа профессий с организацией профессиональной пробы.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профессий. Содержание и характер труда. Профессиональные требования к работникам. Направление деятельности профессионалов – восприятие других людей. Материальные и нематериальные объекты, выступающие в качестве художественного образа: дворцы и парки, здания и сооружения, картины и иные произведения искусства, виртуальные – персонажи спектаклей, исполняемые музыкальные произведения, литературные шедевры, сообщения на телевидении и радио. Примеры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артисты, дикторы телевидения и радио, лекторы, художники, скульпторы, архитекторы, модельеры, музыканты, писатели, поэты и т.д. Школьная самодеятельность, создание школьных газет, альманахов или школьных радиопередач, как система раннего профотбора на 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таланта и способностей как основное требование к специалистам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Связь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большими  эмоциональными нагрузками. Примеры известных личностей – специалистов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Пути получения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Профессиональные пробы по профессиям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 привлечение времени классных часов, внешкольных мероприятий, объединение с темами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Экскурсии на предприятия и в учреждения профессионального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Участие в городских профориентационных мероприятиях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большинство мероприятий профориентационной направленности подразумевает организацию профессиональных проб для обучающихся. Возможно совмещение часов на теоретическое изучение типа профессий с организацией профессиональной пробы.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Профессии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бизнес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профессий. Содержание и характер труда. Профессиональные требования к работникам. Главная особенность профессий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бизнес</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работа и с людьми и с документами и с информацией. Необходимость сочетания качеств, характерных для типа профессий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человек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 - знаковая система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порой и всех типов профессий, если бизнес связан с техникой, природой или творчеством. Необходимое условие для эффективной реализации профессиональной деятельности в профессиях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 бизнес</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наличие креативного типа мышления, способности к принятию нестандартных решений в нестандартных ситуациях. Пути получения профессий.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Карта профессий. Матрица профессий. Профессиограмма. Медицинские ограничения к выбору профессий Классы профессий.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карты профессий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Распределение профессий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системе координат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карты профессий. Практическая работа: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Составление матрицы профессий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информации. Внесение информации в портфолио ученика.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профессиограммы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Структура и содержание профессиограмм. Обучение работе с информацией для подбора профессиограмм по выбранным направлениям профессиональной деятельности. Медицинские ограничения к выбору профессий. Здоровье. Ограничения, налагаемые состоянием здоровья на выбор профессий. Профессии, имеющие медицинские противопоказания. Профессиональные заболевания. Медицинские освидетельствования при поступлении в организации профессионального образования.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Экскурсии на предприятия и в организации профессионального образования. Знакомство с деятельностью различных организаций (работодателей, учреждений профессионального образования). Необходимость составления плана экскурсий в зависимости от индивидуальных особенностей, обучающихся (адресность выхода на экскурсии). Для увеличения экскурсионного времени и охвата большего количества организаций возможно привлечение времени классных часов, внешкольных мероприятий, объединение с темой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Профессиональные пробы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Построение индивидуального профессионального маршрута. Обобщение материала портфолио ученика. Обсуждение полученного опыта через профессиональные пробы. Перечень функций, выполняемых работниками конкретной специальности, требования к работникам конкретной специальности – специальные и общечеловеческие. Оценка своих возможностей - физических, психических, нравственных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Смогу ли я работать по этой специальности?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Уровень своих притязаний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Смогу ли я сделать успешную карьеру в этой сфере 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полученных результатов. Анализ учреждений профессионального образования для получения выбираемой профессии. Построение индивидуального профессионального маршрута. Внесение информации в портфолио ученика.</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Информационное обеспечение программы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документы: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Федеральный государственный образовательный стандарт основного общего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Федеральный государственный образовательный стандарт среднего общего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Федеральный закон от 29 декабря 2012 г. N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Приказ Министерства здравоохранения и социального развития Российской Федерации (Mинздравсоцразвития России) от 26 августа 2010 г. N 761н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Единого квалификационного справочника должностей руководителей, специалистов и служащих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 для учителя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Климов Е.А. Психология профессионального самоопределения. - М.: Издательский центр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Академия</w:t>
      </w:r>
      <w:r>
        <w:rPr>
          <w:rFonts w:ascii="Times New Roman" w:hAnsi="Times New Roman" w:cs="Times New Roman" w:eastAsia="Times New Roman"/>
          <w:color w:val="auto"/>
          <w:spacing w:val="0"/>
          <w:position w:val="0"/>
          <w:sz w:val="28"/>
          <w:shd w:fill="auto" w:val="clear"/>
        </w:rPr>
        <w:t xml:space="preserve">», 2013.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Ларина А. А. Личностно-профессиональное самоопределение учащихся – одна из центральных задач современной школы // Молодой ученый. — 2010. — №1-2. Т. 2. — С. 205-208.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Моя будущая профессия. Тесты по профессиональной ориентации школьников. 8 класс: учебное пособие для общеобразовательных организаций / Кузнецов К.Г., Кувшинова О.Л., Серебряков А.Г., и др. – 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2017.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Педагогическое сопровождение самоопределения школьников: методическое пособие для профильной и профессиональной ориентации и профильного обучения школьников / Чистякова С.Н. – М.: Издательский центр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Академия</w:t>
      </w:r>
      <w:r>
        <w:rPr>
          <w:rFonts w:ascii="Times New Roman" w:hAnsi="Times New Roman" w:cs="Times New Roman" w:eastAsia="Times New Roman"/>
          <w:color w:val="auto"/>
          <w:spacing w:val="0"/>
          <w:position w:val="0"/>
          <w:sz w:val="28"/>
          <w:shd w:fill="auto" w:val="clear"/>
        </w:rPr>
        <w:t xml:space="preserve">», 2012.</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Дополнительная: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Ансимова Н. П., Кузнецова И. В. Профессиональная ориентация, профотбор и профессиональная адаптация молодежи. – Ярославль, 2009.</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Асмолов А. Г. Формирование универсальных учебных действий в основной школе: от действия – к мысли. Система заданий. Пособие для учителя. (Стандарты второго поколения).– М.: Просвещение, 2011. – 159 с. </w:t>
        <w:tab/>
        <w:t xml:space="preserve">7. Безюлёва Г.В. Психолого-педагогическое обоснование профориентационной работы // Профессиональное образование, 2008. – № 5. – С.10.</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Гейхман Л.К. Коммуникативная компетентность профессионала // Профессиональное образование, 2006. – № 3 – С. 28-29.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Горбачёва Е.Ю. Особенности предпрофильной подготовки как компанента профильного образования // Личность, семья и общество: вопросы педагогики и психологии: сб. ст. по матер. V междунар. науч.-практ. конф. Часть I. – Новосибирск: СибАК, 2011.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 </w:t>
      </w:r>
      <w:r>
        <w:rPr>
          <w:rFonts w:ascii="Times New Roman" w:hAnsi="Times New Roman" w:cs="Times New Roman" w:eastAsia="Times New Roman"/>
          <w:color w:val="auto"/>
          <w:spacing w:val="0"/>
          <w:position w:val="0"/>
          <w:sz w:val="28"/>
          <w:shd w:fill="auto" w:val="clear"/>
        </w:rPr>
        <w:t xml:space="preserve">Горина И. Хочу, могу и надо // Пчела, 2010. – № 47.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Данилюк, А.Я., Кондаков, А.М., Тишков, В.А. Концепция духовно – нравственного развития и воспитания личности гражданина России. – М., Просвещение, 2009.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Журавлёв А.Л., Купрейченко А.Б. Экономическое самоопределение. Теория и эмпирическое исследование. – М. : Изд -во института психологии РАН, 2007.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Казакова Е.И. Психолого-педагогическое и медико-социальное сопровождение развития ребенка / под ред. Е.И. Казаковой и Л.М. Шипицыной. - СПб.: Питер, 1998.- 245 с.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Киреенко Л.В., Кулагина Н.Н. Профессиональная ориентация – путь снижения безработицы. // Профессионал, 2007. –№ 3. – С. 18-20.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Концепция профильного обучения на старшей ступени общего образования [электронный ресурс]// Профильное обучение в старшей школе. - Режим доступа: http://www.profile-edu.ru/content.php?cont=19 – свободный.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Манушина О. Центр профессиональной ориентации // Директор школы, 2008. – № 1. – С. 81-83.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Мартина Н. Формирование готовности к профессиональному самоопределению. // Директор школы, 2009. – № 3. – С. 65 –70.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Митина Л.М. Психологическое сопровождение выбора профессии. – М.: МПСИ: Флинта, 2009.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Нодель Ф.А. О профессиях, или в поисках пути. Этюды словесника // Профессиональное образование, 2007. – № 1, 2 – С. 35, С. 28.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Практическая психология образования / Под ред. И.В. Дубровиной. – М., ТЦ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Сфера</w:t>
      </w:r>
      <w:r>
        <w:rPr>
          <w:rFonts w:ascii="Times New Roman" w:hAnsi="Times New Roman" w:cs="Times New Roman" w:eastAsia="Times New Roman"/>
          <w:color w:val="auto"/>
          <w:spacing w:val="0"/>
          <w:position w:val="0"/>
          <w:sz w:val="28"/>
          <w:shd w:fill="auto" w:val="clear"/>
        </w:rPr>
        <w:t xml:space="preserve">», 2010. – </w:t>
      </w:r>
      <w:r>
        <w:rPr>
          <w:rFonts w:ascii="Times New Roman" w:hAnsi="Times New Roman" w:cs="Times New Roman" w:eastAsia="Times New Roman"/>
          <w:color w:val="auto"/>
          <w:spacing w:val="0"/>
          <w:position w:val="0"/>
          <w:sz w:val="28"/>
          <w:shd w:fill="auto" w:val="clear"/>
        </w:rPr>
        <w:t xml:space="preserve">С.283-427.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Профориентация. – Учебное пособие для студ. высш. учеб. заведений/ Е.Ю. Пряжникова, Н.С. Пряжников. – М.: Издательский центр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Академия</w:t>
      </w:r>
      <w:r>
        <w:rPr>
          <w:rFonts w:ascii="Times New Roman" w:hAnsi="Times New Roman" w:cs="Times New Roman" w:eastAsia="Times New Roman"/>
          <w:color w:val="auto"/>
          <w:spacing w:val="0"/>
          <w:position w:val="0"/>
          <w:sz w:val="28"/>
          <w:shd w:fill="auto" w:val="clear"/>
        </w:rPr>
        <w:t xml:space="preserve">», 2008.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Пряжников Н.С. Направления и методы профориентации // Директор школы, 2007. - № 2. – С. 79 –84.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Пряжников Н.С., Пряжникова Е.Ю. Психология труда и человеческого достоинства. – М., 2009.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Степанский В.И. Психологические факторы выбора профессии. Теория. Эксперимент. – М.: Московский психолого-социальный институт, 2009.</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 для учащихся: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Моя будущая профессия. Тесты по профессиональной ориентации школьников. 9 класс: учебное пособие для общеобразовательных организаций / Серебряков А.Г., Хохлов Н.А., Кузнецов К.Г. и др. – 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2017.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Твоя профессиональная карьера, учебник для 8-9 классов общеобразовательных учреждений под ред. Чистяковой С.Н., – 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2015.</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